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47" w:rsidRDefault="00E7368B" w:rsidP="00850B47">
      <w:pPr>
        <w:ind w:left="7080"/>
        <w:jc w:val="both"/>
        <w:rPr>
          <w:rFonts w:ascii="PT Astra Serif" w:hAnsi="PT Astra Serif"/>
        </w:rPr>
      </w:pPr>
      <w:r>
        <w:rPr>
          <w:rFonts w:ascii="PT Astra Serif" w:hAnsi="PT Astra Serif"/>
        </w:rPr>
        <w:t xml:space="preserve">    </w:t>
      </w:r>
      <w:r w:rsidR="002E1BB9">
        <w:rPr>
          <w:rFonts w:ascii="PT Astra Serif" w:hAnsi="PT Astra Serif"/>
        </w:rPr>
        <w:t xml:space="preserve">Приложение к </w:t>
      </w:r>
      <w:r w:rsidR="00850B47">
        <w:rPr>
          <w:rFonts w:ascii="PT Astra Serif" w:hAnsi="PT Astra Serif"/>
        </w:rPr>
        <w:t>приказ</w:t>
      </w:r>
      <w:r w:rsidR="002E1BB9">
        <w:rPr>
          <w:rFonts w:ascii="PT Astra Serif" w:hAnsi="PT Astra Serif"/>
        </w:rPr>
        <w:t>у</w:t>
      </w:r>
      <w:r w:rsidR="00850B47">
        <w:rPr>
          <w:rFonts w:ascii="PT Astra Serif" w:hAnsi="PT Astra Serif"/>
        </w:rPr>
        <w:t xml:space="preserve">  </w:t>
      </w:r>
    </w:p>
    <w:p w:rsidR="001E45CB" w:rsidRPr="001752DE" w:rsidRDefault="00850B47" w:rsidP="00850B47">
      <w:pPr>
        <w:ind w:left="7080"/>
        <w:jc w:val="both"/>
        <w:rPr>
          <w:rFonts w:ascii="PT Astra Serif" w:hAnsi="PT Astra Serif"/>
        </w:rPr>
      </w:pPr>
      <w:r>
        <w:rPr>
          <w:rFonts w:ascii="PT Astra Serif" w:hAnsi="PT Astra Serif"/>
        </w:rPr>
        <w:t xml:space="preserve">                   от 3</w:t>
      </w:r>
      <w:r w:rsidR="004405B1">
        <w:rPr>
          <w:rFonts w:ascii="PT Astra Serif" w:hAnsi="PT Astra Serif"/>
        </w:rPr>
        <w:t>0</w:t>
      </w:r>
      <w:r>
        <w:rPr>
          <w:rFonts w:ascii="PT Astra Serif" w:hAnsi="PT Astra Serif"/>
        </w:rPr>
        <w:t>.12.2018г.</w:t>
      </w:r>
    </w:p>
    <w:p w:rsidR="00850B47" w:rsidRDefault="00850B47" w:rsidP="001752DE">
      <w:pPr>
        <w:jc w:val="center"/>
        <w:rPr>
          <w:rFonts w:ascii="PT Astra Serif" w:hAnsi="PT Astra Serif"/>
          <w:b/>
        </w:rPr>
      </w:pPr>
    </w:p>
    <w:p w:rsidR="008C63C6" w:rsidRPr="001752DE" w:rsidRDefault="008C63C6" w:rsidP="001752DE">
      <w:pPr>
        <w:jc w:val="center"/>
        <w:rPr>
          <w:rFonts w:ascii="PT Astra Serif" w:hAnsi="PT Astra Serif"/>
          <w:b/>
        </w:rPr>
      </w:pPr>
      <w:r w:rsidRPr="001752DE">
        <w:rPr>
          <w:rFonts w:ascii="PT Astra Serif" w:hAnsi="PT Astra Serif"/>
          <w:b/>
        </w:rPr>
        <w:t xml:space="preserve">Учетная политика для целей </w:t>
      </w:r>
      <w:r w:rsidR="00D728A9">
        <w:rPr>
          <w:rFonts w:ascii="PT Astra Serif" w:hAnsi="PT Astra Serif"/>
          <w:b/>
        </w:rPr>
        <w:t xml:space="preserve">бухгалтерского </w:t>
      </w:r>
      <w:r w:rsidRPr="001752DE">
        <w:rPr>
          <w:rFonts w:ascii="PT Astra Serif" w:hAnsi="PT Astra Serif"/>
          <w:b/>
        </w:rPr>
        <w:t>учета</w:t>
      </w:r>
    </w:p>
    <w:p w:rsidR="008C63C6" w:rsidRPr="0026101B" w:rsidRDefault="006508BE" w:rsidP="00D70548">
      <w:pPr>
        <w:pStyle w:val="21"/>
        <w:tabs>
          <w:tab w:val="left" w:pos="709"/>
        </w:tabs>
        <w:jc w:val="both"/>
        <w:rPr>
          <w:rFonts w:ascii="PT Astra Serif" w:hAnsi="PT Astra Serif"/>
          <w:color w:val="000000"/>
        </w:rPr>
      </w:pPr>
      <w:r>
        <w:rPr>
          <w:rFonts w:ascii="PT Astra Serif" w:hAnsi="PT Astra Serif"/>
          <w:color w:val="000000"/>
        </w:rPr>
        <w:t xml:space="preserve">            </w:t>
      </w:r>
      <w:r w:rsidR="008C63C6" w:rsidRPr="0026101B">
        <w:rPr>
          <w:rFonts w:ascii="PT Astra Serif" w:hAnsi="PT Astra Serif"/>
          <w:color w:val="000000"/>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1A7576">
        <w:rPr>
          <w:rFonts w:ascii="PT Astra Serif" w:hAnsi="PT Astra Serif"/>
          <w:color w:val="000000"/>
        </w:rPr>
        <w:t>учреждения</w:t>
      </w:r>
      <w:r w:rsidR="003C3BEA">
        <w:rPr>
          <w:rFonts w:ascii="PT Astra Serif" w:hAnsi="PT Astra Serif"/>
        </w:rPr>
        <w:t>,</w:t>
      </w:r>
      <w:r w:rsidR="003C3BEA" w:rsidRPr="001235C6">
        <w:rPr>
          <w:rFonts w:ascii="PT Astra Serif" w:hAnsi="PT Astra Serif"/>
        </w:rPr>
        <w:t xml:space="preserve"> </w:t>
      </w:r>
      <w:r w:rsidR="008C63C6" w:rsidRPr="0026101B">
        <w:rPr>
          <w:rFonts w:ascii="PT Astra Serif" w:hAnsi="PT Astra Serif"/>
          <w:color w:val="000000"/>
        </w:rPr>
        <w:t xml:space="preserve">(далее – </w:t>
      </w:r>
      <w:r w:rsidR="00D70548">
        <w:rPr>
          <w:rFonts w:ascii="PT Astra Serif" w:hAnsi="PT Astra Serif"/>
          <w:color w:val="000000"/>
        </w:rPr>
        <w:t>Учреждение</w:t>
      </w:r>
      <w:r w:rsidR="008C63C6" w:rsidRPr="0026101B">
        <w:rPr>
          <w:rFonts w:ascii="PT Astra Serif" w:hAnsi="PT Astra Serif"/>
          <w:color w:val="000000"/>
        </w:rPr>
        <w:t>):</w:t>
      </w:r>
    </w:p>
    <w:p w:rsidR="006508BE" w:rsidRPr="001235C6" w:rsidRDefault="006508BE" w:rsidP="001235C6">
      <w:pPr>
        <w:pStyle w:val="21"/>
        <w:spacing w:before="0" w:beforeAutospacing="0" w:after="0" w:afterAutospacing="0"/>
        <w:jc w:val="both"/>
        <w:rPr>
          <w:rFonts w:ascii="PT Astra Serif" w:hAnsi="PT Astra Serif"/>
          <w:color w:val="000000"/>
        </w:rPr>
      </w:pPr>
      <w:r w:rsidRPr="001235C6">
        <w:rPr>
          <w:rFonts w:ascii="PT Astra Serif" w:hAnsi="PT Astra Serif"/>
          <w:color w:val="000000"/>
        </w:rPr>
        <w:t xml:space="preserve">            </w:t>
      </w:r>
      <w:r w:rsidR="008C63C6" w:rsidRPr="001235C6">
        <w:rPr>
          <w:rFonts w:ascii="PT Astra Serif" w:hAnsi="PT Astra Serif"/>
          <w:color w:val="000000"/>
        </w:rPr>
        <w:t>Настоящая Учетная политика разработана на основании и с учетом требований и принципов, изложенных в следующих нормативных документах:</w:t>
      </w:r>
    </w:p>
    <w:p w:rsidR="008C63C6" w:rsidRPr="001235C6" w:rsidRDefault="008C63C6" w:rsidP="00316BCD">
      <w:pPr>
        <w:pStyle w:val="21"/>
        <w:spacing w:before="0" w:beforeAutospacing="0" w:after="0" w:afterAutospacing="0"/>
        <w:ind w:firstLine="708"/>
        <w:jc w:val="both"/>
        <w:rPr>
          <w:rFonts w:ascii="PT Astra Serif" w:hAnsi="PT Astra Serif"/>
          <w:color w:val="000000"/>
        </w:rPr>
      </w:pPr>
      <w:r w:rsidRPr="001235C6">
        <w:rPr>
          <w:rFonts w:ascii="PT Astra Serif" w:hAnsi="PT Astra Serif"/>
          <w:color w:val="000000"/>
        </w:rPr>
        <w:t>Федеральный закон "О бухгалтерском учете" от 06.12.2011 № 402-ФЗ (далее – Закон 402-ФЗ)</w:t>
      </w:r>
      <w:r w:rsidR="00316BCD">
        <w:rPr>
          <w:rFonts w:ascii="PT Astra Serif" w:hAnsi="PT Astra Serif"/>
          <w:color w:val="000000"/>
        </w:rPr>
        <w:t>;</w:t>
      </w:r>
    </w:p>
    <w:p w:rsidR="008C63C6" w:rsidRPr="001235C6"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России от 31.12.2016 </w:t>
      </w:r>
      <w:r w:rsidR="00316BCD">
        <w:rPr>
          <w:rFonts w:ascii="PT Astra Serif" w:hAnsi="PT Astra Serif"/>
          <w:color w:val="000000"/>
        </w:rPr>
        <w:t>№</w:t>
      </w:r>
      <w:r w:rsidRPr="001235C6">
        <w:rPr>
          <w:rFonts w:ascii="PT Astra Serif" w:hAnsi="PT Astra Serif"/>
          <w:color w:val="000000"/>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w:t>
      </w:r>
      <w:r w:rsidR="000E2C7A">
        <w:rPr>
          <w:rFonts w:ascii="PT Astra Serif" w:hAnsi="PT Astra Serif"/>
          <w:color w:val="000000"/>
        </w:rPr>
        <w:t xml:space="preserve">№ </w:t>
      </w:r>
      <w:r w:rsidRPr="001235C6">
        <w:rPr>
          <w:rFonts w:ascii="PT Astra Serif" w:hAnsi="PT Astra Serif"/>
          <w:color w:val="000000"/>
        </w:rPr>
        <w:t>256н)</w:t>
      </w:r>
      <w:r w:rsidR="00316BCD">
        <w:rPr>
          <w:rFonts w:ascii="PT Astra Serif" w:hAnsi="PT Astra Serif"/>
          <w:color w:val="000000"/>
        </w:rPr>
        <w:t>;</w:t>
      </w:r>
    </w:p>
    <w:p w:rsidR="008C63C6" w:rsidRPr="001235C6"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России от 31.12.2016 </w:t>
      </w:r>
      <w:r w:rsidR="00316BCD">
        <w:rPr>
          <w:rFonts w:ascii="PT Astra Serif" w:hAnsi="PT Astra Serif"/>
          <w:color w:val="000000"/>
        </w:rPr>
        <w:t>№</w:t>
      </w:r>
      <w:r w:rsidRPr="001235C6">
        <w:rPr>
          <w:rFonts w:ascii="PT Astra Serif" w:hAnsi="PT Astra Serif"/>
          <w:color w:val="000000"/>
        </w:rPr>
        <w:t xml:space="preserve"> 257н "Об утверждении федерального стандарта бухгалтерского учета для организаций государственного сектора "Основные средства" (далее – Приказ </w:t>
      </w:r>
      <w:r w:rsidR="000E2C7A">
        <w:rPr>
          <w:rFonts w:ascii="PT Astra Serif" w:hAnsi="PT Astra Serif"/>
          <w:color w:val="000000"/>
        </w:rPr>
        <w:t xml:space="preserve">№ </w:t>
      </w:r>
      <w:r w:rsidRPr="001235C6">
        <w:rPr>
          <w:rFonts w:ascii="PT Astra Serif" w:hAnsi="PT Astra Serif"/>
          <w:color w:val="000000"/>
        </w:rPr>
        <w:t>257н</w:t>
      </w:r>
      <w:r w:rsidR="005B3B68">
        <w:rPr>
          <w:rFonts w:ascii="PT Astra Serif" w:hAnsi="PT Astra Serif"/>
          <w:color w:val="000000"/>
        </w:rPr>
        <w:t>, СГС «Основные средства»</w:t>
      </w:r>
      <w:r w:rsidRPr="001235C6">
        <w:rPr>
          <w:rFonts w:ascii="PT Astra Serif" w:hAnsi="PT Astra Serif"/>
          <w:color w:val="000000"/>
        </w:rPr>
        <w:t>)</w:t>
      </w:r>
      <w:r w:rsidR="00316BCD">
        <w:rPr>
          <w:rFonts w:ascii="PT Astra Serif" w:hAnsi="PT Astra Serif"/>
          <w:color w:val="000000"/>
        </w:rPr>
        <w:t>;</w:t>
      </w:r>
    </w:p>
    <w:p w:rsidR="008C63C6" w:rsidRPr="001235C6"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России от 31.12.2016 </w:t>
      </w:r>
      <w:r w:rsidR="00316BCD">
        <w:rPr>
          <w:rFonts w:ascii="PT Astra Serif" w:hAnsi="PT Astra Serif"/>
          <w:color w:val="000000"/>
        </w:rPr>
        <w:t>№</w:t>
      </w:r>
      <w:r w:rsidRPr="001235C6">
        <w:rPr>
          <w:rFonts w:ascii="PT Astra Serif" w:hAnsi="PT Astra Serif"/>
          <w:color w:val="000000"/>
        </w:rPr>
        <w:t xml:space="preserve"> 258н "Об утверждении федерального стандарта бухгалтерского учета для организаций государственного сектора "Аренда" (далее – Приказ </w:t>
      </w:r>
      <w:r w:rsidR="000E2C7A">
        <w:rPr>
          <w:rFonts w:ascii="PT Astra Serif" w:hAnsi="PT Astra Serif"/>
          <w:color w:val="000000"/>
        </w:rPr>
        <w:t xml:space="preserve">№ </w:t>
      </w:r>
      <w:r w:rsidRPr="001235C6">
        <w:rPr>
          <w:rFonts w:ascii="PT Astra Serif" w:hAnsi="PT Astra Serif"/>
          <w:color w:val="000000"/>
        </w:rPr>
        <w:t>258н</w:t>
      </w:r>
      <w:r w:rsidR="00F30A2D">
        <w:rPr>
          <w:rFonts w:ascii="PT Astra Serif" w:hAnsi="PT Astra Serif"/>
          <w:color w:val="000000"/>
        </w:rPr>
        <w:t>, СГС «Аренда»</w:t>
      </w:r>
      <w:r w:rsidRPr="001235C6">
        <w:rPr>
          <w:rFonts w:ascii="PT Astra Serif" w:hAnsi="PT Astra Serif"/>
          <w:color w:val="000000"/>
        </w:rPr>
        <w:t>)</w:t>
      </w:r>
      <w:r w:rsidR="00316BCD">
        <w:rPr>
          <w:rFonts w:ascii="PT Astra Serif" w:hAnsi="PT Astra Serif"/>
          <w:color w:val="000000"/>
        </w:rPr>
        <w:t>;</w:t>
      </w:r>
    </w:p>
    <w:p w:rsidR="00316BCD"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России от 31.12.2016 </w:t>
      </w:r>
      <w:r w:rsidR="00316BCD">
        <w:rPr>
          <w:rFonts w:ascii="PT Astra Serif" w:hAnsi="PT Astra Serif"/>
          <w:color w:val="000000"/>
        </w:rPr>
        <w:t>№</w:t>
      </w:r>
      <w:r w:rsidRPr="001235C6">
        <w:rPr>
          <w:rFonts w:ascii="PT Astra Serif" w:hAnsi="PT Astra Serif"/>
          <w:color w:val="000000"/>
        </w:rPr>
        <w:t xml:space="preserve"> 259н "Об утверждении федерального стандарта бухгалтерского учета для организаций государственного сектора "Обесценение активов" (далее –</w:t>
      </w:r>
      <w:r w:rsidR="000E2C7A">
        <w:rPr>
          <w:rFonts w:ascii="PT Astra Serif" w:hAnsi="PT Astra Serif"/>
          <w:color w:val="000000"/>
        </w:rPr>
        <w:t xml:space="preserve"> </w:t>
      </w:r>
      <w:r w:rsidR="00316BCD">
        <w:rPr>
          <w:rFonts w:ascii="PT Astra Serif" w:hAnsi="PT Astra Serif"/>
          <w:color w:val="000000"/>
        </w:rPr>
        <w:t xml:space="preserve">Приказ </w:t>
      </w:r>
      <w:r w:rsidR="000E2C7A">
        <w:rPr>
          <w:rFonts w:ascii="PT Astra Serif" w:hAnsi="PT Astra Serif"/>
          <w:color w:val="000000"/>
        </w:rPr>
        <w:t xml:space="preserve">№ </w:t>
      </w:r>
      <w:r w:rsidR="00316BCD">
        <w:rPr>
          <w:rFonts w:ascii="PT Astra Serif" w:hAnsi="PT Astra Serif"/>
          <w:color w:val="000000"/>
        </w:rPr>
        <w:t>259н</w:t>
      </w:r>
      <w:r w:rsidR="00F30A2D">
        <w:rPr>
          <w:rFonts w:ascii="PT Astra Serif" w:hAnsi="PT Astra Serif"/>
          <w:color w:val="000000"/>
        </w:rPr>
        <w:t>, СГС «Обесценение активов»</w:t>
      </w:r>
      <w:r w:rsidR="00316BCD">
        <w:rPr>
          <w:rFonts w:ascii="PT Astra Serif" w:hAnsi="PT Astra Serif"/>
          <w:color w:val="000000"/>
        </w:rPr>
        <w:t>);</w:t>
      </w:r>
    </w:p>
    <w:p w:rsidR="008C63C6" w:rsidRPr="001235C6"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России от 31.12.2016 </w:t>
      </w:r>
      <w:r w:rsidR="00316BCD">
        <w:rPr>
          <w:rFonts w:ascii="PT Astra Serif" w:hAnsi="PT Astra Serif"/>
          <w:color w:val="000000"/>
        </w:rPr>
        <w:t>№</w:t>
      </w:r>
      <w:r w:rsidRPr="001235C6">
        <w:rPr>
          <w:rFonts w:ascii="PT Astra Serif" w:hAnsi="PT Astra Serif"/>
          <w:color w:val="000000"/>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w:t>
      </w:r>
      <w:r w:rsidR="000E2C7A">
        <w:rPr>
          <w:rFonts w:ascii="PT Astra Serif" w:hAnsi="PT Astra Serif"/>
          <w:color w:val="000000"/>
        </w:rPr>
        <w:t xml:space="preserve">№ </w:t>
      </w:r>
      <w:r w:rsidRPr="001235C6">
        <w:rPr>
          <w:rFonts w:ascii="PT Astra Serif" w:hAnsi="PT Astra Serif"/>
          <w:color w:val="000000"/>
        </w:rPr>
        <w:t>260н)</w:t>
      </w:r>
      <w:r w:rsidR="00316BCD">
        <w:rPr>
          <w:rFonts w:ascii="PT Astra Serif" w:hAnsi="PT Astra Serif"/>
          <w:color w:val="000000"/>
        </w:rPr>
        <w:t>;</w:t>
      </w:r>
    </w:p>
    <w:p w:rsidR="008C63C6" w:rsidRPr="00F30A2D" w:rsidRDefault="00F30A2D" w:rsidP="00316BCD">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30</w:t>
      </w:r>
      <w:r w:rsidRPr="00F30A2D">
        <w:rPr>
          <w:rFonts w:ascii="PT Astra Serif" w:hAnsi="PT Astra Serif"/>
          <w:color w:val="000000"/>
        </w:rPr>
        <w:t>.12.201</w:t>
      </w:r>
      <w:r>
        <w:rPr>
          <w:rFonts w:ascii="PT Astra Serif" w:hAnsi="PT Astra Serif"/>
          <w:color w:val="000000"/>
        </w:rPr>
        <w:t>7</w:t>
      </w:r>
      <w:r w:rsidRPr="00F30A2D">
        <w:rPr>
          <w:rFonts w:ascii="PT Astra Serif" w:hAnsi="PT Astra Serif"/>
          <w:color w:val="000000"/>
        </w:rPr>
        <w:t xml:space="preserve"> № </w:t>
      </w:r>
      <w:r>
        <w:rPr>
          <w:rFonts w:ascii="PT Astra Serif" w:hAnsi="PT Astra Serif"/>
          <w:color w:val="000000"/>
        </w:rPr>
        <w:t>274</w:t>
      </w:r>
      <w:r w:rsidRPr="00F30A2D">
        <w:rPr>
          <w:rFonts w:ascii="PT Astra Serif" w:hAnsi="PT Astra Serif"/>
          <w:color w:val="000000"/>
        </w:rPr>
        <w:t xml:space="preserve">н </w:t>
      </w:r>
      <w:r>
        <w:rPr>
          <w:rFonts w:ascii="PT Astra Serif" w:hAnsi="PT Astra Serif"/>
          <w:color w:val="000000"/>
        </w:rPr>
        <w:t>«об утверждении ф</w:t>
      </w:r>
      <w:r w:rsidR="008C63C6" w:rsidRPr="00F30A2D">
        <w:rPr>
          <w:rFonts w:ascii="PT Astra Serif" w:hAnsi="PT Astra Serif"/>
        </w:rPr>
        <w:t>едеральн</w:t>
      </w:r>
      <w:r>
        <w:rPr>
          <w:rFonts w:ascii="PT Astra Serif" w:hAnsi="PT Astra Serif"/>
        </w:rPr>
        <w:t>ого</w:t>
      </w:r>
      <w:r w:rsidR="008C63C6" w:rsidRPr="00F30A2D">
        <w:rPr>
          <w:rStyle w:val="apple-converted-space"/>
          <w:rFonts w:ascii="PT Astra Serif" w:hAnsi="PT Astra Serif"/>
        </w:rPr>
        <w:t> </w:t>
      </w:r>
      <w:hyperlink r:id="rId7" w:tooltip="Ссылка на КонсультантПлюс" w:history="1">
        <w:proofErr w:type="gramStart"/>
        <w:r w:rsidR="008C63C6"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008C63C6" w:rsidRPr="00F30A2D">
        <w:rPr>
          <w:rStyle w:val="apple-converted-space"/>
          <w:rFonts w:ascii="PT Astra Serif" w:hAnsi="PT Astra Serif"/>
        </w:rPr>
        <w:t> </w:t>
      </w:r>
      <w:r w:rsidR="008C63C6" w:rsidRPr="00F30A2D">
        <w:rPr>
          <w:rFonts w:ascii="PT Astra Serif" w:hAnsi="PT Astra Serif"/>
        </w:rPr>
        <w:t>бухгалтерского учета для организаций государственного сектора "Учетная политика, оценочные значения и ошибки"</w:t>
      </w:r>
      <w:r>
        <w:rPr>
          <w:rFonts w:ascii="PT Astra Serif" w:hAnsi="PT Astra Serif"/>
        </w:rPr>
        <w:t>»</w:t>
      </w:r>
      <w:r w:rsidR="008C63C6" w:rsidRPr="00F30A2D">
        <w:rPr>
          <w:rFonts w:ascii="PT Astra Serif" w:hAnsi="PT Astra Serif"/>
        </w:rPr>
        <w:t xml:space="preserve"> (далее -</w:t>
      </w:r>
      <w:r w:rsidR="008C63C6" w:rsidRPr="00F30A2D">
        <w:rPr>
          <w:rStyle w:val="apple-converted-space"/>
          <w:rFonts w:ascii="PT Astra Serif" w:hAnsi="PT Astra Serif"/>
        </w:rPr>
        <w:t> </w:t>
      </w:r>
      <w:hyperlink r:id="rId8" w:tooltip="Ссылка на КонсультантПлюс" w:history="1">
        <w:r w:rsidR="008C63C6" w:rsidRPr="00F30A2D">
          <w:rPr>
            <w:rStyle w:val="a3"/>
            <w:rFonts w:ascii="PT Astra Serif" w:hAnsi="PT Astra Serif"/>
            <w:color w:val="auto"/>
            <w:u w:val="none"/>
          </w:rPr>
          <w:t>СГС</w:t>
        </w:r>
      </w:hyperlink>
      <w:r w:rsidR="008C63C6" w:rsidRPr="00F30A2D">
        <w:rPr>
          <w:rStyle w:val="apple-converted-space"/>
          <w:rFonts w:ascii="PT Astra Serif" w:hAnsi="PT Astra Serif"/>
        </w:rPr>
        <w:t> </w:t>
      </w:r>
      <w:r w:rsidR="008C63C6" w:rsidRPr="00F30A2D">
        <w:rPr>
          <w:rFonts w:ascii="PT Astra Serif" w:hAnsi="PT Astra Serif"/>
        </w:rPr>
        <w:t>"Учетная политика"</w:t>
      </w:r>
      <w:r>
        <w:rPr>
          <w:rFonts w:ascii="PT Astra Serif" w:hAnsi="PT Astra Serif"/>
        </w:rPr>
        <w:t xml:space="preserve">, Приказ  </w:t>
      </w:r>
      <w:r w:rsidR="000E2C7A">
        <w:rPr>
          <w:rFonts w:ascii="PT Astra Serif" w:hAnsi="PT Astra Serif"/>
        </w:rPr>
        <w:t xml:space="preserve">№ </w:t>
      </w:r>
      <w:r>
        <w:rPr>
          <w:rFonts w:ascii="PT Astra Serif" w:hAnsi="PT Astra Serif"/>
        </w:rPr>
        <w:t>274н</w:t>
      </w:r>
      <w:r w:rsidR="008C63C6" w:rsidRPr="00F30A2D">
        <w:rPr>
          <w:rFonts w:ascii="PT Astra Serif" w:hAnsi="PT Astra Serif"/>
        </w:rPr>
        <w:t>);</w:t>
      </w:r>
    </w:p>
    <w:p w:rsidR="008C63C6" w:rsidRDefault="00F30A2D" w:rsidP="00316BCD">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30</w:t>
      </w:r>
      <w:r w:rsidRPr="00F30A2D">
        <w:rPr>
          <w:rFonts w:ascii="PT Astra Serif" w:hAnsi="PT Astra Serif"/>
          <w:color w:val="000000"/>
        </w:rPr>
        <w:t>.12.201</w:t>
      </w:r>
      <w:r>
        <w:rPr>
          <w:rFonts w:ascii="PT Astra Serif" w:hAnsi="PT Astra Serif"/>
          <w:color w:val="000000"/>
        </w:rPr>
        <w:t>7</w:t>
      </w:r>
      <w:r w:rsidRPr="00F30A2D">
        <w:rPr>
          <w:rFonts w:ascii="PT Astra Serif" w:hAnsi="PT Astra Serif"/>
          <w:color w:val="000000"/>
        </w:rPr>
        <w:t xml:space="preserve"> № </w:t>
      </w:r>
      <w:r>
        <w:rPr>
          <w:rFonts w:ascii="PT Astra Serif" w:hAnsi="PT Astra Serif"/>
          <w:color w:val="000000"/>
        </w:rPr>
        <w:t>275</w:t>
      </w:r>
      <w:r w:rsidRPr="00F30A2D">
        <w:rPr>
          <w:rFonts w:ascii="PT Astra Serif" w:hAnsi="PT Astra Serif"/>
          <w:color w:val="000000"/>
        </w:rPr>
        <w:t xml:space="preserve">н </w:t>
      </w:r>
      <w:r>
        <w:rPr>
          <w:rFonts w:ascii="PT Astra Serif" w:hAnsi="PT Astra Serif"/>
          <w:color w:val="000000"/>
        </w:rPr>
        <w:t>«Об утверждении ф</w:t>
      </w:r>
      <w:r w:rsidR="008C63C6" w:rsidRPr="00F30A2D">
        <w:rPr>
          <w:rFonts w:ascii="PT Astra Serif" w:hAnsi="PT Astra Serif"/>
        </w:rPr>
        <w:t>едеральн</w:t>
      </w:r>
      <w:r>
        <w:rPr>
          <w:rFonts w:ascii="PT Astra Serif" w:hAnsi="PT Astra Serif"/>
        </w:rPr>
        <w:t xml:space="preserve">ого </w:t>
      </w:r>
      <w:r w:rsidR="008C63C6" w:rsidRPr="00F30A2D">
        <w:rPr>
          <w:rStyle w:val="apple-converted-space"/>
          <w:rFonts w:ascii="PT Astra Serif" w:hAnsi="PT Astra Serif"/>
        </w:rPr>
        <w:t> </w:t>
      </w:r>
      <w:hyperlink r:id="rId9" w:tooltip="Ссылка на КонсультантПлюс" w:history="1">
        <w:proofErr w:type="gramStart"/>
        <w:r w:rsidR="008C63C6"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008C63C6" w:rsidRPr="00F30A2D">
        <w:rPr>
          <w:rStyle w:val="apple-converted-space"/>
          <w:rFonts w:ascii="PT Astra Serif" w:hAnsi="PT Astra Serif"/>
        </w:rPr>
        <w:t> </w:t>
      </w:r>
      <w:r w:rsidR="008C63C6" w:rsidRPr="00F30A2D">
        <w:rPr>
          <w:rFonts w:ascii="PT Astra Serif" w:hAnsi="PT Astra Serif"/>
        </w:rPr>
        <w:t>бухгалтерского учета для организаций государственного сектора "События после отчетной даты"</w:t>
      </w:r>
      <w:r>
        <w:rPr>
          <w:rFonts w:ascii="PT Astra Serif" w:hAnsi="PT Astra Serif"/>
        </w:rPr>
        <w:t xml:space="preserve">» </w:t>
      </w:r>
      <w:r w:rsidR="008C63C6" w:rsidRPr="00F30A2D">
        <w:rPr>
          <w:rFonts w:ascii="PT Astra Serif" w:hAnsi="PT Astra Serif"/>
        </w:rPr>
        <w:t xml:space="preserve"> (далее -</w:t>
      </w:r>
      <w:r w:rsidR="008C63C6" w:rsidRPr="00F30A2D">
        <w:rPr>
          <w:rStyle w:val="apple-converted-space"/>
          <w:rFonts w:ascii="PT Astra Serif" w:hAnsi="PT Astra Serif"/>
        </w:rPr>
        <w:t> </w:t>
      </w:r>
      <w:hyperlink r:id="rId10" w:tooltip="Ссылка на КонсультантПлюс" w:history="1">
        <w:r w:rsidR="008C63C6" w:rsidRPr="00F30A2D">
          <w:rPr>
            <w:rStyle w:val="a3"/>
            <w:rFonts w:ascii="PT Astra Serif" w:hAnsi="PT Astra Serif"/>
            <w:color w:val="auto"/>
            <w:u w:val="none"/>
          </w:rPr>
          <w:t>СГС</w:t>
        </w:r>
      </w:hyperlink>
      <w:r>
        <w:rPr>
          <w:rStyle w:val="a3"/>
          <w:rFonts w:ascii="PT Astra Serif" w:hAnsi="PT Astra Serif"/>
          <w:color w:val="auto"/>
          <w:u w:val="none"/>
        </w:rPr>
        <w:t xml:space="preserve"> </w:t>
      </w:r>
      <w:r w:rsidR="008C63C6" w:rsidRPr="00F30A2D">
        <w:rPr>
          <w:rFonts w:ascii="PT Astra Serif" w:hAnsi="PT Astra Serif"/>
        </w:rPr>
        <w:t>"События после отчетной даты"</w:t>
      </w:r>
      <w:r>
        <w:rPr>
          <w:rFonts w:ascii="PT Astra Serif" w:hAnsi="PT Astra Serif"/>
        </w:rPr>
        <w:t xml:space="preserve">,              Приказ  </w:t>
      </w:r>
      <w:r w:rsidR="000E2C7A">
        <w:rPr>
          <w:rFonts w:ascii="PT Astra Serif" w:hAnsi="PT Astra Serif"/>
        </w:rPr>
        <w:t xml:space="preserve">№ </w:t>
      </w:r>
      <w:r>
        <w:rPr>
          <w:rFonts w:ascii="PT Astra Serif" w:hAnsi="PT Astra Serif"/>
        </w:rPr>
        <w:t>275н</w:t>
      </w:r>
      <w:r w:rsidR="008C63C6" w:rsidRPr="00F30A2D">
        <w:rPr>
          <w:rFonts w:ascii="PT Astra Serif" w:hAnsi="PT Astra Serif"/>
        </w:rPr>
        <w:t>);</w:t>
      </w:r>
    </w:p>
    <w:p w:rsidR="00F30A2D" w:rsidRPr="00F30A2D" w:rsidRDefault="00F30A2D" w:rsidP="00F30A2D">
      <w:pPr>
        <w:ind w:firstLine="708"/>
        <w:jc w:val="both"/>
        <w:rPr>
          <w:rFonts w:ascii="PT Astra Serif" w:hAnsi="PT Astra Serif"/>
        </w:rPr>
      </w:pPr>
      <w:r w:rsidRPr="001235C6">
        <w:rPr>
          <w:rFonts w:ascii="PT Astra Serif" w:hAnsi="PT Astra Serif"/>
          <w:color w:val="000000"/>
        </w:rPr>
        <w:t xml:space="preserve">Приказ Минфина РФ от </w:t>
      </w:r>
      <w:r>
        <w:rPr>
          <w:rFonts w:ascii="PT Astra Serif" w:hAnsi="PT Astra Serif"/>
          <w:color w:val="000000"/>
        </w:rPr>
        <w:t>30</w:t>
      </w:r>
      <w:r w:rsidRPr="001235C6">
        <w:rPr>
          <w:rFonts w:ascii="PT Astra Serif" w:hAnsi="PT Astra Serif"/>
          <w:color w:val="000000"/>
        </w:rPr>
        <w:t>.12.201</w:t>
      </w:r>
      <w:r>
        <w:rPr>
          <w:rFonts w:ascii="PT Astra Serif" w:hAnsi="PT Astra Serif"/>
          <w:color w:val="000000"/>
        </w:rPr>
        <w:t>7</w:t>
      </w:r>
      <w:r w:rsidRPr="001235C6">
        <w:rPr>
          <w:rFonts w:ascii="PT Astra Serif" w:hAnsi="PT Astra Serif"/>
          <w:color w:val="000000"/>
        </w:rPr>
        <w:t xml:space="preserve"> № </w:t>
      </w:r>
      <w:r>
        <w:rPr>
          <w:rFonts w:ascii="PT Astra Serif" w:hAnsi="PT Astra Serif"/>
          <w:color w:val="000000"/>
        </w:rPr>
        <w:t>278</w:t>
      </w:r>
      <w:r w:rsidRPr="001235C6">
        <w:rPr>
          <w:rFonts w:ascii="PT Astra Serif" w:hAnsi="PT Astra Serif"/>
          <w:color w:val="000000"/>
        </w:rPr>
        <w:t xml:space="preserve">н </w:t>
      </w:r>
      <w:r>
        <w:rPr>
          <w:rFonts w:ascii="PT Astra Serif" w:hAnsi="PT Astra Serif"/>
          <w:color w:val="000000"/>
        </w:rPr>
        <w:t xml:space="preserve">«Об утверждении </w:t>
      </w:r>
      <w:r w:rsidRPr="00F30A2D">
        <w:rPr>
          <w:rFonts w:ascii="PT Astra Serif" w:hAnsi="PT Astra Serif"/>
        </w:rPr>
        <w:t xml:space="preserve">федерального </w:t>
      </w:r>
      <w:r w:rsidRPr="00F30A2D">
        <w:rPr>
          <w:rStyle w:val="apple-converted-space"/>
          <w:rFonts w:ascii="PT Astra Serif" w:hAnsi="PT Astra Serif"/>
        </w:rPr>
        <w:t> </w:t>
      </w:r>
      <w:hyperlink r:id="rId11" w:tooltip="Ссылка на КонсультантПлюс" w:history="1">
        <w:proofErr w:type="gramStart"/>
        <w:r w:rsidRPr="00F30A2D">
          <w:rPr>
            <w:rStyle w:val="a3"/>
            <w:rFonts w:ascii="PT Astra Serif" w:hAnsi="PT Astra Serif"/>
            <w:color w:val="auto"/>
            <w:u w:val="none"/>
          </w:rPr>
          <w:t>стандарт</w:t>
        </w:r>
        <w:proofErr w:type="gramEnd"/>
      </w:hyperlink>
      <w:r w:rsidRPr="00F30A2D">
        <w:rPr>
          <w:rStyle w:val="a3"/>
          <w:rFonts w:ascii="PT Astra Serif" w:hAnsi="PT Astra Serif"/>
          <w:color w:val="auto"/>
          <w:u w:val="none"/>
        </w:rPr>
        <w:t xml:space="preserve">а </w:t>
      </w:r>
      <w:r w:rsidRPr="00F30A2D">
        <w:rPr>
          <w:rStyle w:val="apple-converted-space"/>
          <w:rFonts w:ascii="PT Astra Serif" w:hAnsi="PT Astra Serif"/>
        </w:rPr>
        <w:t> </w:t>
      </w:r>
      <w:r w:rsidRPr="00F30A2D">
        <w:rPr>
          <w:rFonts w:ascii="PT Astra Serif" w:hAnsi="PT Astra Serif"/>
        </w:rPr>
        <w:t>бухгалтерского учета для организаций государственного сектора "Отчет о движении денежных средств"</w:t>
      </w:r>
      <w:r>
        <w:rPr>
          <w:rFonts w:ascii="PT Astra Serif" w:hAnsi="PT Astra Serif"/>
        </w:rPr>
        <w:t>»</w:t>
      </w:r>
      <w:r w:rsidRPr="00F30A2D">
        <w:rPr>
          <w:rFonts w:ascii="PT Astra Serif" w:hAnsi="PT Astra Serif"/>
        </w:rPr>
        <w:t xml:space="preserve">,  (далее – Приказ  </w:t>
      </w:r>
      <w:r w:rsidR="000E2C7A">
        <w:rPr>
          <w:rFonts w:ascii="PT Astra Serif" w:hAnsi="PT Astra Serif"/>
        </w:rPr>
        <w:t xml:space="preserve">№ </w:t>
      </w:r>
      <w:r w:rsidRPr="00F30A2D">
        <w:rPr>
          <w:rFonts w:ascii="PT Astra Serif" w:hAnsi="PT Astra Serif"/>
        </w:rPr>
        <w:t>278</w:t>
      </w:r>
      <w:r w:rsidR="000E2C7A">
        <w:rPr>
          <w:rFonts w:ascii="PT Astra Serif" w:hAnsi="PT Astra Serif"/>
        </w:rPr>
        <w:t>н</w:t>
      </w:r>
      <w:r w:rsidRPr="00F30A2D">
        <w:rPr>
          <w:rFonts w:ascii="PT Astra Serif" w:hAnsi="PT Astra Serif"/>
        </w:rPr>
        <w:t xml:space="preserve">, </w:t>
      </w:r>
      <w:hyperlink r:id="rId12" w:tooltip="Ссылка на КонсультантПлюс" w:history="1">
        <w:r w:rsidRPr="00F30A2D">
          <w:rPr>
            <w:rStyle w:val="a3"/>
            <w:rFonts w:ascii="PT Astra Serif" w:hAnsi="PT Astra Serif"/>
            <w:color w:val="auto"/>
            <w:u w:val="none"/>
          </w:rPr>
          <w:t>СГС</w:t>
        </w:r>
      </w:hyperlink>
      <w:r w:rsidRPr="00F30A2D">
        <w:rPr>
          <w:rStyle w:val="apple-converted-space"/>
          <w:rFonts w:ascii="PT Astra Serif" w:hAnsi="PT Astra Serif"/>
        </w:rPr>
        <w:t> </w:t>
      </w:r>
      <w:r w:rsidRPr="00F30A2D">
        <w:rPr>
          <w:rFonts w:ascii="PT Astra Serif" w:hAnsi="PT Astra Serif"/>
        </w:rPr>
        <w:t>"Отчет о движении денежных средств");</w:t>
      </w:r>
    </w:p>
    <w:p w:rsidR="00A75806" w:rsidRDefault="00A75806" w:rsidP="001235C6">
      <w:pPr>
        <w:jc w:val="both"/>
        <w:rPr>
          <w:rFonts w:ascii="PT Astra Serif" w:hAnsi="PT Astra Serif"/>
        </w:rPr>
      </w:pPr>
      <w:r w:rsidRPr="00F30A2D">
        <w:rPr>
          <w:rFonts w:ascii="PT Astra Serif" w:hAnsi="PT Astra Serif"/>
        </w:rPr>
        <w:t xml:space="preserve"> </w:t>
      </w:r>
      <w:r w:rsidR="00316BCD" w:rsidRPr="00F30A2D">
        <w:rPr>
          <w:rFonts w:ascii="PT Astra Serif" w:hAnsi="PT Astra Serif"/>
        </w:rPr>
        <w:tab/>
      </w:r>
      <w:r w:rsidR="00F30A2D" w:rsidRPr="00F30A2D">
        <w:rPr>
          <w:rFonts w:ascii="PT Astra Serif" w:hAnsi="PT Astra Serif"/>
          <w:color w:val="000000"/>
        </w:rPr>
        <w:t xml:space="preserve">Приказ Минфина РФ от </w:t>
      </w:r>
      <w:r w:rsidR="00F30A2D">
        <w:rPr>
          <w:rFonts w:ascii="PT Astra Serif" w:hAnsi="PT Astra Serif"/>
          <w:color w:val="000000"/>
        </w:rPr>
        <w:t>27</w:t>
      </w:r>
      <w:r w:rsidR="00F30A2D" w:rsidRPr="00F30A2D">
        <w:rPr>
          <w:rFonts w:ascii="PT Astra Serif" w:hAnsi="PT Astra Serif"/>
          <w:color w:val="000000"/>
        </w:rPr>
        <w:t>.</w:t>
      </w:r>
      <w:r w:rsidR="00F30A2D">
        <w:rPr>
          <w:rFonts w:ascii="PT Astra Serif" w:hAnsi="PT Astra Serif"/>
          <w:color w:val="000000"/>
        </w:rPr>
        <w:t>02</w:t>
      </w:r>
      <w:r w:rsidR="00F30A2D" w:rsidRPr="00F30A2D">
        <w:rPr>
          <w:rFonts w:ascii="PT Astra Serif" w:hAnsi="PT Astra Serif"/>
          <w:color w:val="000000"/>
        </w:rPr>
        <w:t>.201</w:t>
      </w:r>
      <w:r w:rsidR="00F30A2D">
        <w:rPr>
          <w:rFonts w:ascii="PT Astra Serif" w:hAnsi="PT Astra Serif"/>
          <w:color w:val="000000"/>
        </w:rPr>
        <w:t>8</w:t>
      </w:r>
      <w:r w:rsidR="00F30A2D" w:rsidRPr="00F30A2D">
        <w:rPr>
          <w:rFonts w:ascii="PT Astra Serif" w:hAnsi="PT Astra Serif"/>
          <w:color w:val="000000"/>
        </w:rPr>
        <w:t xml:space="preserve"> № </w:t>
      </w:r>
      <w:r w:rsidR="00F30A2D">
        <w:rPr>
          <w:rFonts w:ascii="PT Astra Serif" w:hAnsi="PT Astra Serif"/>
          <w:color w:val="000000"/>
        </w:rPr>
        <w:t>32н</w:t>
      </w:r>
      <w:r w:rsidR="00F30A2D" w:rsidRPr="00F30A2D">
        <w:rPr>
          <w:rFonts w:ascii="PT Astra Serif" w:hAnsi="PT Astra Serif"/>
          <w:color w:val="000000"/>
        </w:rPr>
        <w:t xml:space="preserve"> </w:t>
      </w:r>
      <w:r w:rsidR="00F30A2D">
        <w:rPr>
          <w:rFonts w:ascii="PT Astra Serif" w:hAnsi="PT Astra Serif"/>
          <w:color w:val="000000"/>
        </w:rPr>
        <w:t xml:space="preserve"> «Об утверждении ф</w:t>
      </w:r>
      <w:r w:rsidR="008C63C6" w:rsidRPr="00F30A2D">
        <w:rPr>
          <w:rFonts w:ascii="PT Astra Serif" w:hAnsi="PT Astra Serif"/>
        </w:rPr>
        <w:t>едеральн</w:t>
      </w:r>
      <w:r w:rsidR="00F30A2D">
        <w:rPr>
          <w:rFonts w:ascii="PT Astra Serif" w:hAnsi="PT Astra Serif"/>
        </w:rPr>
        <w:t>ого</w:t>
      </w:r>
      <w:r w:rsidR="008C63C6" w:rsidRPr="00F30A2D">
        <w:rPr>
          <w:rStyle w:val="apple-converted-space"/>
          <w:rFonts w:ascii="PT Astra Serif" w:hAnsi="PT Astra Serif"/>
        </w:rPr>
        <w:t> </w:t>
      </w:r>
      <w:hyperlink r:id="rId13" w:tooltip="Ссылка на КонсультантПлюс" w:history="1">
        <w:proofErr w:type="gramStart"/>
        <w:r w:rsidR="008C63C6" w:rsidRPr="00F30A2D">
          <w:rPr>
            <w:rStyle w:val="a3"/>
            <w:rFonts w:ascii="PT Astra Serif" w:hAnsi="PT Astra Serif"/>
            <w:color w:val="auto"/>
            <w:u w:val="none"/>
          </w:rPr>
          <w:t>стандарт</w:t>
        </w:r>
        <w:proofErr w:type="gramEnd"/>
      </w:hyperlink>
      <w:r w:rsidR="00F30A2D">
        <w:rPr>
          <w:rStyle w:val="a3"/>
          <w:rFonts w:ascii="PT Astra Serif" w:hAnsi="PT Astra Serif"/>
          <w:color w:val="auto"/>
          <w:u w:val="none"/>
        </w:rPr>
        <w:t>а</w:t>
      </w:r>
      <w:r w:rsidR="008C63C6" w:rsidRPr="00F30A2D">
        <w:rPr>
          <w:rStyle w:val="apple-converted-space"/>
          <w:rFonts w:ascii="PT Astra Serif" w:hAnsi="PT Astra Serif"/>
        </w:rPr>
        <w:t> </w:t>
      </w:r>
      <w:r w:rsidR="008C63C6" w:rsidRPr="00F30A2D">
        <w:rPr>
          <w:rFonts w:ascii="PT Astra Serif" w:hAnsi="PT Astra Serif"/>
        </w:rPr>
        <w:t>бухгалтерского учета для организаций государственного сектора "Доходы"</w:t>
      </w:r>
      <w:r w:rsidR="00F30A2D">
        <w:rPr>
          <w:rFonts w:ascii="PT Astra Serif" w:hAnsi="PT Astra Serif"/>
        </w:rPr>
        <w:t>»</w:t>
      </w:r>
      <w:r w:rsidR="008C63C6" w:rsidRPr="00F30A2D">
        <w:rPr>
          <w:rFonts w:ascii="PT Astra Serif" w:hAnsi="PT Astra Serif"/>
        </w:rPr>
        <w:t xml:space="preserve"> (далее -</w:t>
      </w:r>
      <w:r w:rsidR="008C63C6" w:rsidRPr="00F30A2D">
        <w:rPr>
          <w:rStyle w:val="apple-converted-space"/>
          <w:rFonts w:ascii="PT Astra Serif" w:hAnsi="PT Astra Serif"/>
        </w:rPr>
        <w:t> </w:t>
      </w:r>
      <w:hyperlink r:id="rId14" w:tooltip="Ссылка на КонсультантПлюс" w:history="1">
        <w:r w:rsidR="008C63C6" w:rsidRPr="00F30A2D">
          <w:rPr>
            <w:rStyle w:val="a3"/>
            <w:rFonts w:ascii="PT Astra Serif" w:hAnsi="PT Astra Serif"/>
            <w:color w:val="auto"/>
            <w:u w:val="none"/>
          </w:rPr>
          <w:t>СГС</w:t>
        </w:r>
      </w:hyperlink>
      <w:r w:rsidR="008C63C6" w:rsidRPr="00F30A2D">
        <w:rPr>
          <w:rStyle w:val="apple-converted-space"/>
          <w:rFonts w:ascii="PT Astra Serif" w:hAnsi="PT Astra Serif"/>
        </w:rPr>
        <w:t> </w:t>
      </w:r>
      <w:r w:rsidR="008C63C6" w:rsidRPr="00F30A2D">
        <w:rPr>
          <w:rFonts w:ascii="PT Astra Serif" w:hAnsi="PT Astra Serif"/>
        </w:rPr>
        <w:t>"Доходы"</w:t>
      </w:r>
      <w:r w:rsidR="00F30A2D">
        <w:rPr>
          <w:rFonts w:ascii="PT Astra Serif" w:hAnsi="PT Astra Serif"/>
        </w:rPr>
        <w:t xml:space="preserve">, Приказ  </w:t>
      </w:r>
      <w:r w:rsidR="000E2C7A">
        <w:rPr>
          <w:rFonts w:ascii="PT Astra Serif" w:hAnsi="PT Astra Serif"/>
        </w:rPr>
        <w:t xml:space="preserve">№ </w:t>
      </w:r>
      <w:r w:rsidR="00F30A2D">
        <w:rPr>
          <w:rFonts w:ascii="PT Astra Serif" w:hAnsi="PT Astra Serif"/>
        </w:rPr>
        <w:t>32н</w:t>
      </w:r>
      <w:r w:rsidR="008C63C6" w:rsidRPr="00F30A2D">
        <w:rPr>
          <w:rFonts w:ascii="PT Astra Serif" w:hAnsi="PT Astra Serif"/>
        </w:rPr>
        <w:t>)</w:t>
      </w:r>
      <w:r w:rsidR="00316BCD" w:rsidRPr="00F30A2D">
        <w:rPr>
          <w:rFonts w:ascii="PT Astra Serif" w:hAnsi="PT Astra Serif"/>
        </w:rPr>
        <w:t>;</w:t>
      </w:r>
    </w:p>
    <w:p w:rsidR="00BC51A0" w:rsidRDefault="00BC51A0" w:rsidP="00BC51A0">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28</w:t>
      </w:r>
      <w:r w:rsidRPr="00F30A2D">
        <w:rPr>
          <w:rFonts w:ascii="PT Astra Serif" w:hAnsi="PT Astra Serif"/>
          <w:color w:val="000000"/>
        </w:rPr>
        <w:t>.</w:t>
      </w:r>
      <w:r>
        <w:rPr>
          <w:rFonts w:ascii="PT Astra Serif" w:hAnsi="PT Astra Serif"/>
          <w:color w:val="000000"/>
        </w:rPr>
        <w:t>02</w:t>
      </w:r>
      <w:r w:rsidRPr="00F30A2D">
        <w:rPr>
          <w:rFonts w:ascii="PT Astra Serif" w:hAnsi="PT Astra Serif"/>
          <w:color w:val="000000"/>
        </w:rPr>
        <w:t>.201</w:t>
      </w:r>
      <w:r>
        <w:rPr>
          <w:rFonts w:ascii="PT Astra Serif" w:hAnsi="PT Astra Serif"/>
          <w:color w:val="000000"/>
        </w:rPr>
        <w:t>8</w:t>
      </w:r>
      <w:r w:rsidRPr="00F30A2D">
        <w:rPr>
          <w:rFonts w:ascii="PT Astra Serif" w:hAnsi="PT Astra Serif"/>
          <w:color w:val="000000"/>
        </w:rPr>
        <w:t xml:space="preserve"> № </w:t>
      </w:r>
      <w:r>
        <w:rPr>
          <w:rFonts w:ascii="PT Astra Serif" w:hAnsi="PT Astra Serif"/>
          <w:color w:val="000000"/>
        </w:rPr>
        <w:t>34н</w:t>
      </w:r>
      <w:r w:rsidRPr="00F30A2D">
        <w:rPr>
          <w:rFonts w:ascii="PT Astra Serif" w:hAnsi="PT Astra Serif"/>
          <w:color w:val="000000"/>
        </w:rPr>
        <w:t xml:space="preserve"> </w:t>
      </w:r>
      <w:r>
        <w:rPr>
          <w:rFonts w:ascii="PT Astra Serif" w:hAnsi="PT Astra Serif"/>
          <w:color w:val="000000"/>
        </w:rPr>
        <w:t xml:space="preserve"> «Об утверждении ф</w:t>
      </w:r>
      <w:r w:rsidRPr="00F30A2D">
        <w:rPr>
          <w:rFonts w:ascii="PT Astra Serif" w:hAnsi="PT Astra Serif"/>
        </w:rPr>
        <w:t>едеральн</w:t>
      </w:r>
      <w:r>
        <w:rPr>
          <w:rFonts w:ascii="PT Astra Serif" w:hAnsi="PT Astra Serif"/>
        </w:rPr>
        <w:t>ого</w:t>
      </w:r>
      <w:r w:rsidRPr="00F30A2D">
        <w:rPr>
          <w:rStyle w:val="apple-converted-space"/>
          <w:rFonts w:ascii="PT Astra Serif" w:hAnsi="PT Astra Serif"/>
        </w:rPr>
        <w:t> </w:t>
      </w:r>
      <w:hyperlink r:id="rId15" w:tooltip="Ссылка на КонсультантПлюс" w:history="1">
        <w:proofErr w:type="gramStart"/>
        <w:r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Pr="00F30A2D">
        <w:rPr>
          <w:rStyle w:val="apple-converted-space"/>
          <w:rFonts w:ascii="PT Astra Serif" w:hAnsi="PT Astra Serif"/>
        </w:rPr>
        <w:t> </w:t>
      </w:r>
      <w:r w:rsidRPr="00F30A2D">
        <w:rPr>
          <w:rFonts w:ascii="PT Astra Serif" w:hAnsi="PT Astra Serif"/>
        </w:rPr>
        <w:t xml:space="preserve">бухгалтерского учета для организаций государственного сектора </w:t>
      </w:r>
      <w:r>
        <w:rPr>
          <w:rFonts w:ascii="PT Astra Serif" w:hAnsi="PT Astra Serif"/>
        </w:rPr>
        <w:t>«Непроизведенные активы»»</w:t>
      </w:r>
      <w:r w:rsidRPr="00F30A2D">
        <w:rPr>
          <w:rFonts w:ascii="PT Astra Serif" w:hAnsi="PT Astra Serif"/>
        </w:rPr>
        <w:t xml:space="preserve"> (далее -</w:t>
      </w:r>
      <w:r w:rsidRPr="00F30A2D">
        <w:rPr>
          <w:rStyle w:val="apple-converted-space"/>
          <w:rFonts w:ascii="PT Astra Serif" w:hAnsi="PT Astra Serif"/>
        </w:rPr>
        <w:t> </w:t>
      </w:r>
      <w:hyperlink r:id="rId16" w:tooltip="Ссылка на КонсультантПлюс" w:history="1">
        <w:r w:rsidRPr="00F30A2D">
          <w:rPr>
            <w:rStyle w:val="a3"/>
            <w:rFonts w:ascii="PT Astra Serif" w:hAnsi="PT Astra Serif"/>
            <w:color w:val="auto"/>
            <w:u w:val="none"/>
          </w:rPr>
          <w:t>СГС</w:t>
        </w:r>
      </w:hyperlink>
      <w:r w:rsidRPr="00F30A2D">
        <w:rPr>
          <w:rStyle w:val="apple-converted-space"/>
          <w:rFonts w:ascii="PT Astra Serif" w:hAnsi="PT Astra Serif"/>
        </w:rPr>
        <w:t> </w:t>
      </w:r>
      <w:r w:rsidRPr="00F30A2D">
        <w:rPr>
          <w:rFonts w:ascii="PT Astra Serif" w:hAnsi="PT Astra Serif"/>
        </w:rPr>
        <w:t>"</w:t>
      </w:r>
      <w:r>
        <w:rPr>
          <w:rFonts w:ascii="PT Astra Serif" w:hAnsi="PT Astra Serif"/>
        </w:rPr>
        <w:t>Непроизведенные активы</w:t>
      </w:r>
      <w:r w:rsidRPr="00F30A2D">
        <w:rPr>
          <w:rFonts w:ascii="PT Astra Serif" w:hAnsi="PT Astra Serif"/>
        </w:rPr>
        <w:t>"</w:t>
      </w:r>
      <w:r>
        <w:rPr>
          <w:rFonts w:ascii="PT Astra Serif" w:hAnsi="PT Astra Serif"/>
        </w:rPr>
        <w:t>, Приказ  № 34н</w:t>
      </w:r>
      <w:r w:rsidRPr="00F30A2D">
        <w:rPr>
          <w:rFonts w:ascii="PT Astra Serif" w:hAnsi="PT Astra Serif"/>
        </w:rPr>
        <w:t>);</w:t>
      </w:r>
    </w:p>
    <w:p w:rsidR="00BC51A0" w:rsidRDefault="00BC51A0" w:rsidP="00BC51A0">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28</w:t>
      </w:r>
      <w:r w:rsidRPr="00F30A2D">
        <w:rPr>
          <w:rFonts w:ascii="PT Astra Serif" w:hAnsi="PT Astra Serif"/>
          <w:color w:val="000000"/>
        </w:rPr>
        <w:t>.</w:t>
      </w:r>
      <w:r>
        <w:rPr>
          <w:rFonts w:ascii="PT Astra Serif" w:hAnsi="PT Astra Serif"/>
          <w:color w:val="000000"/>
        </w:rPr>
        <w:t>02</w:t>
      </w:r>
      <w:r w:rsidRPr="00F30A2D">
        <w:rPr>
          <w:rFonts w:ascii="PT Astra Serif" w:hAnsi="PT Astra Serif"/>
          <w:color w:val="000000"/>
        </w:rPr>
        <w:t>.201</w:t>
      </w:r>
      <w:r>
        <w:rPr>
          <w:rFonts w:ascii="PT Astra Serif" w:hAnsi="PT Astra Serif"/>
          <w:color w:val="000000"/>
        </w:rPr>
        <w:t>8</w:t>
      </w:r>
      <w:r w:rsidRPr="00F30A2D">
        <w:rPr>
          <w:rFonts w:ascii="PT Astra Serif" w:hAnsi="PT Astra Serif"/>
          <w:color w:val="000000"/>
        </w:rPr>
        <w:t xml:space="preserve"> № </w:t>
      </w:r>
      <w:r>
        <w:rPr>
          <w:rFonts w:ascii="PT Astra Serif" w:hAnsi="PT Astra Serif"/>
          <w:color w:val="000000"/>
        </w:rPr>
        <w:t>37н</w:t>
      </w:r>
      <w:r w:rsidRPr="00F30A2D">
        <w:rPr>
          <w:rFonts w:ascii="PT Astra Serif" w:hAnsi="PT Astra Serif"/>
          <w:color w:val="000000"/>
        </w:rPr>
        <w:t xml:space="preserve"> </w:t>
      </w:r>
      <w:r>
        <w:rPr>
          <w:rFonts w:ascii="PT Astra Serif" w:hAnsi="PT Astra Serif"/>
          <w:color w:val="000000"/>
        </w:rPr>
        <w:t xml:space="preserve"> «Об утверждении ф</w:t>
      </w:r>
      <w:r w:rsidRPr="00F30A2D">
        <w:rPr>
          <w:rFonts w:ascii="PT Astra Serif" w:hAnsi="PT Astra Serif"/>
        </w:rPr>
        <w:t>едеральн</w:t>
      </w:r>
      <w:r>
        <w:rPr>
          <w:rFonts w:ascii="PT Astra Serif" w:hAnsi="PT Astra Serif"/>
        </w:rPr>
        <w:t>ого</w:t>
      </w:r>
      <w:r w:rsidRPr="00F30A2D">
        <w:rPr>
          <w:rStyle w:val="apple-converted-space"/>
          <w:rFonts w:ascii="PT Astra Serif" w:hAnsi="PT Astra Serif"/>
        </w:rPr>
        <w:t> </w:t>
      </w:r>
      <w:hyperlink r:id="rId17" w:tooltip="Ссылка на КонсультантПлюс" w:history="1">
        <w:proofErr w:type="gramStart"/>
        <w:r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Pr="00F30A2D">
        <w:rPr>
          <w:rStyle w:val="apple-converted-space"/>
          <w:rFonts w:ascii="PT Astra Serif" w:hAnsi="PT Astra Serif"/>
        </w:rPr>
        <w:t> </w:t>
      </w:r>
      <w:r w:rsidRPr="00F30A2D">
        <w:rPr>
          <w:rFonts w:ascii="PT Astra Serif" w:hAnsi="PT Astra Serif"/>
        </w:rPr>
        <w:t xml:space="preserve">бухгалтерского учета для организаций государственного сектора </w:t>
      </w:r>
      <w:r>
        <w:rPr>
          <w:rFonts w:ascii="PT Astra Serif" w:hAnsi="PT Astra Serif"/>
        </w:rPr>
        <w:t>«Бюджетная информация в бухгалтерской (финансовой) отчетности»</w:t>
      </w:r>
      <w:r w:rsidRPr="00F30A2D">
        <w:rPr>
          <w:rFonts w:ascii="PT Astra Serif" w:hAnsi="PT Astra Serif"/>
        </w:rPr>
        <w:t xml:space="preserve"> (далее -</w:t>
      </w:r>
      <w:r w:rsidRPr="00F30A2D">
        <w:rPr>
          <w:rStyle w:val="apple-converted-space"/>
          <w:rFonts w:ascii="PT Astra Serif" w:hAnsi="PT Astra Serif"/>
        </w:rPr>
        <w:t> </w:t>
      </w:r>
      <w:r>
        <w:rPr>
          <w:rFonts w:ascii="PT Astra Serif" w:hAnsi="PT Astra Serif"/>
        </w:rPr>
        <w:t>Приказ  № 37н</w:t>
      </w:r>
      <w:r w:rsidRPr="00F30A2D">
        <w:rPr>
          <w:rFonts w:ascii="PT Astra Serif" w:hAnsi="PT Astra Serif"/>
        </w:rPr>
        <w:t>);</w:t>
      </w:r>
    </w:p>
    <w:p w:rsidR="0070328B" w:rsidRDefault="00F30A2D" w:rsidP="0070328B">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30</w:t>
      </w:r>
      <w:r w:rsidRPr="00F30A2D">
        <w:rPr>
          <w:rFonts w:ascii="PT Astra Serif" w:hAnsi="PT Astra Serif"/>
          <w:color w:val="000000"/>
        </w:rPr>
        <w:t>.</w:t>
      </w:r>
      <w:r>
        <w:rPr>
          <w:rFonts w:ascii="PT Astra Serif" w:hAnsi="PT Astra Serif"/>
          <w:color w:val="000000"/>
        </w:rPr>
        <w:t>05</w:t>
      </w:r>
      <w:r w:rsidRPr="00F30A2D">
        <w:rPr>
          <w:rFonts w:ascii="PT Astra Serif" w:hAnsi="PT Astra Serif"/>
          <w:color w:val="000000"/>
        </w:rPr>
        <w:t>.201</w:t>
      </w:r>
      <w:r>
        <w:rPr>
          <w:rFonts w:ascii="PT Astra Serif" w:hAnsi="PT Astra Serif"/>
          <w:color w:val="000000"/>
        </w:rPr>
        <w:t>8</w:t>
      </w:r>
      <w:r w:rsidRPr="00F30A2D">
        <w:rPr>
          <w:rFonts w:ascii="PT Astra Serif" w:hAnsi="PT Astra Serif"/>
          <w:color w:val="000000"/>
        </w:rPr>
        <w:t xml:space="preserve"> № </w:t>
      </w:r>
      <w:r>
        <w:rPr>
          <w:rFonts w:ascii="PT Astra Serif" w:hAnsi="PT Astra Serif"/>
          <w:color w:val="000000"/>
        </w:rPr>
        <w:t>122</w:t>
      </w:r>
      <w:r w:rsidRPr="00F30A2D">
        <w:rPr>
          <w:rFonts w:ascii="PT Astra Serif" w:hAnsi="PT Astra Serif"/>
          <w:color w:val="000000"/>
        </w:rPr>
        <w:t xml:space="preserve">н </w:t>
      </w:r>
      <w:r>
        <w:rPr>
          <w:rFonts w:ascii="PT Astra Serif" w:hAnsi="PT Astra Serif"/>
          <w:color w:val="000000"/>
        </w:rPr>
        <w:t>«Об утверждении ф</w:t>
      </w:r>
      <w:r w:rsidR="00A75806" w:rsidRPr="00F30A2D">
        <w:rPr>
          <w:rFonts w:ascii="PT Astra Serif" w:hAnsi="PT Astra Serif"/>
        </w:rPr>
        <w:t>едеральн</w:t>
      </w:r>
      <w:r>
        <w:rPr>
          <w:rFonts w:ascii="PT Astra Serif" w:hAnsi="PT Astra Serif"/>
        </w:rPr>
        <w:t>ого</w:t>
      </w:r>
      <w:r w:rsidR="00A75806" w:rsidRPr="00F30A2D">
        <w:rPr>
          <w:rFonts w:ascii="PT Astra Serif" w:hAnsi="PT Astra Serif"/>
        </w:rPr>
        <w:t xml:space="preserve"> стандарт</w:t>
      </w:r>
      <w:r>
        <w:rPr>
          <w:rFonts w:ascii="PT Astra Serif" w:hAnsi="PT Astra Serif"/>
        </w:rPr>
        <w:t>а</w:t>
      </w:r>
      <w:r w:rsidR="00A75806" w:rsidRPr="00F30A2D">
        <w:rPr>
          <w:rFonts w:ascii="PT Astra Serif" w:hAnsi="PT Astra Serif"/>
        </w:rPr>
        <w:t xml:space="preserve"> для целей бухгалтерского учета для организаций государственного сектора "Влияние </w:t>
      </w:r>
      <w:r w:rsidR="00A75806" w:rsidRPr="00F30A2D">
        <w:rPr>
          <w:rFonts w:ascii="PT Astra Serif" w:hAnsi="PT Astra Serif"/>
        </w:rPr>
        <w:lastRenderedPageBreak/>
        <w:t>изменений курсов иностранных валют”</w:t>
      </w:r>
      <w:r>
        <w:rPr>
          <w:rFonts w:ascii="PT Astra Serif" w:hAnsi="PT Astra Serif"/>
        </w:rPr>
        <w:t xml:space="preserve">» </w:t>
      </w:r>
      <w:r w:rsidR="00316BCD" w:rsidRPr="00F30A2D">
        <w:rPr>
          <w:rFonts w:ascii="PT Astra Serif" w:hAnsi="PT Astra Serif"/>
        </w:rPr>
        <w:t>(д</w:t>
      </w:r>
      <w:r w:rsidR="00A75806" w:rsidRPr="00F30A2D">
        <w:rPr>
          <w:rFonts w:ascii="PT Astra Serif" w:hAnsi="PT Astra Serif"/>
        </w:rPr>
        <w:t>алее -</w:t>
      </w:r>
      <w:r w:rsidR="00A75806" w:rsidRPr="00F30A2D">
        <w:rPr>
          <w:rStyle w:val="apple-converted-space"/>
          <w:rFonts w:ascii="PT Astra Serif" w:hAnsi="PT Astra Serif"/>
        </w:rPr>
        <w:t> </w:t>
      </w:r>
      <w:hyperlink r:id="rId18" w:tooltip="Ссылка на КонсультантПлюс" w:history="1">
        <w:r w:rsidR="00A75806" w:rsidRPr="00F30A2D">
          <w:rPr>
            <w:rStyle w:val="a3"/>
            <w:rFonts w:ascii="PT Astra Serif" w:hAnsi="PT Astra Serif"/>
            <w:color w:val="auto"/>
            <w:u w:val="none"/>
          </w:rPr>
          <w:t>СГС</w:t>
        </w:r>
      </w:hyperlink>
      <w:r w:rsidR="00A75806" w:rsidRPr="00F30A2D">
        <w:rPr>
          <w:rStyle w:val="apple-converted-space"/>
          <w:rFonts w:ascii="PT Astra Serif" w:hAnsi="PT Astra Serif"/>
        </w:rPr>
        <w:t> </w:t>
      </w:r>
      <w:r w:rsidR="00A75806" w:rsidRPr="001235C6">
        <w:rPr>
          <w:rFonts w:ascii="PT Astra Serif" w:hAnsi="PT Astra Serif"/>
          <w:color w:val="000000"/>
        </w:rPr>
        <w:t>"</w:t>
      </w:r>
      <w:r w:rsidR="00A75806" w:rsidRPr="001235C6">
        <w:rPr>
          <w:rFonts w:ascii="PT Astra Serif" w:hAnsi="PT Astra Serif"/>
        </w:rPr>
        <w:t>Влияние изменений курсов иностранных валют”</w:t>
      </w:r>
      <w:r>
        <w:rPr>
          <w:rFonts w:ascii="PT Astra Serif" w:hAnsi="PT Astra Serif"/>
        </w:rPr>
        <w:t xml:space="preserve">, Приказ  </w:t>
      </w:r>
      <w:r w:rsidR="000E2C7A">
        <w:rPr>
          <w:rFonts w:ascii="PT Astra Serif" w:hAnsi="PT Astra Serif"/>
        </w:rPr>
        <w:t xml:space="preserve">№ </w:t>
      </w:r>
      <w:r>
        <w:rPr>
          <w:rFonts w:ascii="PT Astra Serif" w:hAnsi="PT Astra Serif"/>
        </w:rPr>
        <w:t>122н</w:t>
      </w:r>
      <w:r w:rsidR="00316BCD">
        <w:rPr>
          <w:rFonts w:ascii="PT Astra Serif" w:hAnsi="PT Astra Serif"/>
        </w:rPr>
        <w:t>);</w:t>
      </w:r>
    </w:p>
    <w:p w:rsidR="0070328B" w:rsidRDefault="0070328B" w:rsidP="00944B94">
      <w:pPr>
        <w:pStyle w:val="1"/>
        <w:jc w:val="both"/>
        <w:rPr>
          <w:rFonts w:ascii="PT Astra Serif" w:hAnsi="PT Astra Serif"/>
        </w:rPr>
      </w:pPr>
      <w:r w:rsidRPr="0070328B">
        <w:t>Приказ Минфина России от 30</w:t>
      </w:r>
      <w:r>
        <w:t>.05.</w:t>
      </w:r>
      <w:r w:rsidRPr="0070328B">
        <w:t xml:space="preserve">2018 г. </w:t>
      </w:r>
      <w:r w:rsidR="00944B94">
        <w:t>№</w:t>
      </w:r>
      <w:r w:rsidRPr="0070328B">
        <w:t xml:space="preserve">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00944B94">
        <w:t xml:space="preserve"> (далее СГС «Резервы», Приказ № 124н);</w:t>
      </w:r>
    </w:p>
    <w:p w:rsidR="00BC51A0" w:rsidRDefault="00BC51A0" w:rsidP="00BC51A0">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29</w:t>
      </w:r>
      <w:r w:rsidRPr="00F30A2D">
        <w:rPr>
          <w:rFonts w:ascii="PT Astra Serif" w:hAnsi="PT Astra Serif"/>
          <w:color w:val="000000"/>
        </w:rPr>
        <w:t>.</w:t>
      </w:r>
      <w:r>
        <w:rPr>
          <w:rFonts w:ascii="PT Astra Serif" w:hAnsi="PT Astra Serif"/>
          <w:color w:val="000000"/>
        </w:rPr>
        <w:t>06</w:t>
      </w:r>
      <w:r w:rsidRPr="00F30A2D">
        <w:rPr>
          <w:rFonts w:ascii="PT Astra Serif" w:hAnsi="PT Astra Serif"/>
          <w:color w:val="000000"/>
        </w:rPr>
        <w:t>.201</w:t>
      </w:r>
      <w:r>
        <w:rPr>
          <w:rFonts w:ascii="PT Astra Serif" w:hAnsi="PT Astra Serif"/>
          <w:color w:val="000000"/>
        </w:rPr>
        <w:t>8</w:t>
      </w:r>
      <w:r w:rsidRPr="00F30A2D">
        <w:rPr>
          <w:rFonts w:ascii="PT Astra Serif" w:hAnsi="PT Astra Serif"/>
          <w:color w:val="000000"/>
        </w:rPr>
        <w:t xml:space="preserve"> № </w:t>
      </w:r>
      <w:r>
        <w:rPr>
          <w:rFonts w:ascii="PT Astra Serif" w:hAnsi="PT Astra Serif"/>
          <w:color w:val="000000"/>
        </w:rPr>
        <w:t>145н</w:t>
      </w:r>
      <w:r w:rsidRPr="00F30A2D">
        <w:rPr>
          <w:rFonts w:ascii="PT Astra Serif" w:hAnsi="PT Astra Serif"/>
          <w:color w:val="000000"/>
        </w:rPr>
        <w:t xml:space="preserve"> </w:t>
      </w:r>
      <w:r>
        <w:rPr>
          <w:rFonts w:ascii="PT Astra Serif" w:hAnsi="PT Astra Serif"/>
          <w:color w:val="000000"/>
        </w:rPr>
        <w:t xml:space="preserve"> «Об утверждении ф</w:t>
      </w:r>
      <w:r w:rsidRPr="00F30A2D">
        <w:rPr>
          <w:rFonts w:ascii="PT Astra Serif" w:hAnsi="PT Astra Serif"/>
        </w:rPr>
        <w:t>едеральн</w:t>
      </w:r>
      <w:r>
        <w:rPr>
          <w:rFonts w:ascii="PT Astra Serif" w:hAnsi="PT Astra Serif"/>
        </w:rPr>
        <w:t>ого</w:t>
      </w:r>
      <w:r w:rsidRPr="00F30A2D">
        <w:rPr>
          <w:rStyle w:val="apple-converted-space"/>
          <w:rFonts w:ascii="PT Astra Serif" w:hAnsi="PT Astra Serif"/>
        </w:rPr>
        <w:t> </w:t>
      </w:r>
      <w:hyperlink r:id="rId19" w:tooltip="Ссылка на КонсультантПлюс" w:history="1">
        <w:proofErr w:type="gramStart"/>
        <w:r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Pr="00F30A2D">
        <w:rPr>
          <w:rStyle w:val="apple-converted-space"/>
          <w:rFonts w:ascii="PT Astra Serif" w:hAnsi="PT Astra Serif"/>
        </w:rPr>
        <w:t> </w:t>
      </w:r>
      <w:r w:rsidRPr="00F30A2D">
        <w:rPr>
          <w:rFonts w:ascii="PT Astra Serif" w:hAnsi="PT Astra Serif"/>
        </w:rPr>
        <w:t xml:space="preserve">бухгалтерского учета для организаций государственного сектора </w:t>
      </w:r>
      <w:r>
        <w:rPr>
          <w:rFonts w:ascii="PT Astra Serif" w:hAnsi="PT Astra Serif"/>
        </w:rPr>
        <w:t>«</w:t>
      </w:r>
      <w:r w:rsidRPr="00F30A2D">
        <w:rPr>
          <w:rFonts w:ascii="PT Astra Serif" w:hAnsi="PT Astra Serif"/>
        </w:rPr>
        <w:t>До</w:t>
      </w:r>
      <w:r>
        <w:rPr>
          <w:rFonts w:ascii="PT Astra Serif" w:hAnsi="PT Astra Serif"/>
        </w:rPr>
        <w:t>лгосрочные договоры»</w:t>
      </w:r>
      <w:r w:rsidRPr="00F30A2D">
        <w:rPr>
          <w:rFonts w:ascii="PT Astra Serif" w:hAnsi="PT Astra Serif"/>
        </w:rPr>
        <w:t xml:space="preserve"> (далее -</w:t>
      </w:r>
      <w:r w:rsidRPr="00F30A2D">
        <w:rPr>
          <w:rStyle w:val="apple-converted-space"/>
          <w:rFonts w:ascii="PT Astra Serif" w:hAnsi="PT Astra Serif"/>
        </w:rPr>
        <w:t> </w:t>
      </w:r>
      <w:hyperlink r:id="rId20" w:tooltip="Ссылка на КонсультантПлюс" w:history="1">
        <w:r w:rsidRPr="00F30A2D">
          <w:rPr>
            <w:rStyle w:val="a3"/>
            <w:rFonts w:ascii="PT Astra Serif" w:hAnsi="PT Astra Serif"/>
            <w:color w:val="auto"/>
            <w:u w:val="none"/>
          </w:rPr>
          <w:t>СГС</w:t>
        </w:r>
      </w:hyperlink>
      <w:r w:rsidRPr="00F30A2D">
        <w:rPr>
          <w:rStyle w:val="apple-converted-space"/>
          <w:rFonts w:ascii="PT Astra Serif" w:hAnsi="PT Astra Serif"/>
        </w:rPr>
        <w:t> </w:t>
      </w:r>
      <w:r w:rsidRPr="00F30A2D">
        <w:rPr>
          <w:rFonts w:ascii="PT Astra Serif" w:hAnsi="PT Astra Serif"/>
        </w:rPr>
        <w:t>"</w:t>
      </w:r>
      <w:r>
        <w:rPr>
          <w:rFonts w:ascii="PT Astra Serif" w:hAnsi="PT Astra Serif"/>
        </w:rPr>
        <w:t>Долгосрочные договоры</w:t>
      </w:r>
      <w:r w:rsidRPr="00F30A2D">
        <w:rPr>
          <w:rFonts w:ascii="PT Astra Serif" w:hAnsi="PT Astra Serif"/>
        </w:rPr>
        <w:t>"</w:t>
      </w:r>
      <w:r>
        <w:rPr>
          <w:rFonts w:ascii="PT Astra Serif" w:hAnsi="PT Astra Serif"/>
        </w:rPr>
        <w:t>, Приказ  № 145н</w:t>
      </w:r>
      <w:r w:rsidRPr="00F30A2D">
        <w:rPr>
          <w:rFonts w:ascii="PT Astra Serif" w:hAnsi="PT Astra Serif"/>
        </w:rPr>
        <w:t>);</w:t>
      </w:r>
    </w:p>
    <w:p w:rsidR="00BC51A0" w:rsidRDefault="00BC51A0" w:rsidP="00BC51A0">
      <w:pPr>
        <w:ind w:firstLine="708"/>
        <w:jc w:val="both"/>
        <w:rPr>
          <w:rFonts w:ascii="PT Astra Serif" w:hAnsi="PT Astra Serif"/>
        </w:rPr>
      </w:pPr>
      <w:r w:rsidRPr="00F30A2D">
        <w:rPr>
          <w:rFonts w:ascii="PT Astra Serif" w:hAnsi="PT Astra Serif"/>
          <w:color w:val="000000"/>
        </w:rPr>
        <w:t xml:space="preserve">Приказ Минфина РФ от </w:t>
      </w:r>
      <w:r>
        <w:rPr>
          <w:rFonts w:ascii="PT Astra Serif" w:hAnsi="PT Astra Serif"/>
          <w:color w:val="000000"/>
        </w:rPr>
        <w:t>07</w:t>
      </w:r>
      <w:r w:rsidRPr="00F30A2D">
        <w:rPr>
          <w:rFonts w:ascii="PT Astra Serif" w:hAnsi="PT Astra Serif"/>
          <w:color w:val="000000"/>
        </w:rPr>
        <w:t>.</w:t>
      </w:r>
      <w:r>
        <w:rPr>
          <w:rFonts w:ascii="PT Astra Serif" w:hAnsi="PT Astra Serif"/>
          <w:color w:val="000000"/>
        </w:rPr>
        <w:t>12</w:t>
      </w:r>
      <w:r w:rsidRPr="00F30A2D">
        <w:rPr>
          <w:rFonts w:ascii="PT Astra Serif" w:hAnsi="PT Astra Serif"/>
          <w:color w:val="000000"/>
        </w:rPr>
        <w:t>.201</w:t>
      </w:r>
      <w:r>
        <w:rPr>
          <w:rFonts w:ascii="PT Astra Serif" w:hAnsi="PT Astra Serif"/>
          <w:color w:val="000000"/>
        </w:rPr>
        <w:t>8</w:t>
      </w:r>
      <w:r w:rsidRPr="00F30A2D">
        <w:rPr>
          <w:rFonts w:ascii="PT Astra Serif" w:hAnsi="PT Astra Serif"/>
          <w:color w:val="000000"/>
        </w:rPr>
        <w:t xml:space="preserve"> № </w:t>
      </w:r>
      <w:r>
        <w:rPr>
          <w:rFonts w:ascii="PT Astra Serif" w:hAnsi="PT Astra Serif"/>
          <w:color w:val="000000"/>
        </w:rPr>
        <w:t>256н</w:t>
      </w:r>
      <w:r w:rsidRPr="00F30A2D">
        <w:rPr>
          <w:rFonts w:ascii="PT Astra Serif" w:hAnsi="PT Astra Serif"/>
          <w:color w:val="000000"/>
        </w:rPr>
        <w:t xml:space="preserve"> </w:t>
      </w:r>
      <w:r>
        <w:rPr>
          <w:rFonts w:ascii="PT Astra Serif" w:hAnsi="PT Astra Serif"/>
          <w:color w:val="000000"/>
        </w:rPr>
        <w:t xml:space="preserve"> «Об утверждении ф</w:t>
      </w:r>
      <w:r w:rsidRPr="00F30A2D">
        <w:rPr>
          <w:rFonts w:ascii="PT Astra Serif" w:hAnsi="PT Astra Serif"/>
        </w:rPr>
        <w:t>едеральн</w:t>
      </w:r>
      <w:r>
        <w:rPr>
          <w:rFonts w:ascii="PT Astra Serif" w:hAnsi="PT Astra Serif"/>
        </w:rPr>
        <w:t>ого</w:t>
      </w:r>
      <w:r w:rsidRPr="00F30A2D">
        <w:rPr>
          <w:rStyle w:val="apple-converted-space"/>
          <w:rFonts w:ascii="PT Astra Serif" w:hAnsi="PT Astra Serif"/>
        </w:rPr>
        <w:t> </w:t>
      </w:r>
      <w:hyperlink r:id="rId21" w:tooltip="Ссылка на КонсультантПлюс" w:history="1">
        <w:proofErr w:type="gramStart"/>
        <w:r w:rsidRPr="00F30A2D">
          <w:rPr>
            <w:rStyle w:val="a3"/>
            <w:rFonts w:ascii="PT Astra Serif" w:hAnsi="PT Astra Serif"/>
            <w:color w:val="auto"/>
            <w:u w:val="none"/>
          </w:rPr>
          <w:t>стандарт</w:t>
        </w:r>
        <w:proofErr w:type="gramEnd"/>
      </w:hyperlink>
      <w:r>
        <w:rPr>
          <w:rStyle w:val="a3"/>
          <w:rFonts w:ascii="PT Astra Serif" w:hAnsi="PT Astra Serif"/>
          <w:color w:val="auto"/>
          <w:u w:val="none"/>
        </w:rPr>
        <w:t>а</w:t>
      </w:r>
      <w:r w:rsidRPr="00F30A2D">
        <w:rPr>
          <w:rStyle w:val="apple-converted-space"/>
          <w:rFonts w:ascii="PT Astra Serif" w:hAnsi="PT Astra Serif"/>
        </w:rPr>
        <w:t> </w:t>
      </w:r>
      <w:r w:rsidRPr="00F30A2D">
        <w:rPr>
          <w:rFonts w:ascii="PT Astra Serif" w:hAnsi="PT Astra Serif"/>
        </w:rPr>
        <w:t>бухгалтерского учета для организаций государственного сектора "</w:t>
      </w:r>
      <w:r>
        <w:rPr>
          <w:rFonts w:ascii="PT Astra Serif" w:hAnsi="PT Astra Serif"/>
        </w:rPr>
        <w:t>Запасы</w:t>
      </w:r>
      <w:r w:rsidRPr="00F30A2D">
        <w:rPr>
          <w:rFonts w:ascii="PT Astra Serif" w:hAnsi="PT Astra Serif"/>
        </w:rPr>
        <w:t>"</w:t>
      </w:r>
      <w:r>
        <w:rPr>
          <w:rFonts w:ascii="PT Astra Serif" w:hAnsi="PT Astra Serif"/>
        </w:rPr>
        <w:t>»</w:t>
      </w:r>
      <w:r w:rsidRPr="00F30A2D">
        <w:rPr>
          <w:rFonts w:ascii="PT Astra Serif" w:hAnsi="PT Astra Serif"/>
        </w:rPr>
        <w:t xml:space="preserve"> (далее -</w:t>
      </w:r>
      <w:r w:rsidRPr="00F30A2D">
        <w:rPr>
          <w:rStyle w:val="apple-converted-space"/>
          <w:rFonts w:ascii="PT Astra Serif" w:hAnsi="PT Astra Serif"/>
        </w:rPr>
        <w:t> </w:t>
      </w:r>
      <w:hyperlink r:id="rId22" w:tooltip="Ссылка на КонсультантПлюс" w:history="1">
        <w:r w:rsidRPr="00F30A2D">
          <w:rPr>
            <w:rStyle w:val="a3"/>
            <w:rFonts w:ascii="PT Astra Serif" w:hAnsi="PT Astra Serif"/>
            <w:color w:val="auto"/>
            <w:u w:val="none"/>
          </w:rPr>
          <w:t>СГС</w:t>
        </w:r>
      </w:hyperlink>
      <w:r w:rsidRPr="00F30A2D">
        <w:rPr>
          <w:rStyle w:val="apple-converted-space"/>
          <w:rFonts w:ascii="PT Astra Serif" w:hAnsi="PT Astra Serif"/>
        </w:rPr>
        <w:t> </w:t>
      </w:r>
      <w:r w:rsidRPr="00F30A2D">
        <w:rPr>
          <w:rFonts w:ascii="PT Astra Serif" w:hAnsi="PT Astra Serif"/>
        </w:rPr>
        <w:t>"</w:t>
      </w:r>
      <w:r>
        <w:rPr>
          <w:rFonts w:ascii="PT Astra Serif" w:hAnsi="PT Astra Serif"/>
        </w:rPr>
        <w:t>Запасы</w:t>
      </w:r>
      <w:r w:rsidRPr="00F30A2D">
        <w:rPr>
          <w:rFonts w:ascii="PT Astra Serif" w:hAnsi="PT Astra Serif"/>
        </w:rPr>
        <w:t>"</w:t>
      </w:r>
      <w:r>
        <w:rPr>
          <w:rFonts w:ascii="PT Astra Serif" w:hAnsi="PT Astra Serif"/>
        </w:rPr>
        <w:t>, Приказ  № 256н</w:t>
      </w:r>
      <w:r w:rsidRPr="00F30A2D">
        <w:rPr>
          <w:rFonts w:ascii="PT Astra Serif" w:hAnsi="PT Astra Serif"/>
        </w:rPr>
        <w:t>);</w:t>
      </w:r>
    </w:p>
    <w:p w:rsidR="008C63C6" w:rsidRDefault="008C63C6" w:rsidP="00316BCD">
      <w:pPr>
        <w:ind w:firstLine="708"/>
        <w:jc w:val="both"/>
        <w:rPr>
          <w:rFonts w:ascii="PT Astra Serif" w:hAnsi="PT Astra Serif"/>
          <w:color w:val="000000"/>
        </w:rPr>
      </w:pPr>
      <w:r w:rsidRPr="001235C6">
        <w:rPr>
          <w:rFonts w:ascii="PT Astra Serif" w:hAnsi="PT Astra Serif"/>
          <w:color w:val="000000"/>
        </w:rPr>
        <w:t xml:space="preserve">Приказ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sidR="000E2C7A">
        <w:rPr>
          <w:rFonts w:ascii="PT Astra Serif" w:hAnsi="PT Astra Serif"/>
          <w:color w:val="000000"/>
        </w:rPr>
        <w:t xml:space="preserve">№ </w:t>
      </w:r>
      <w:r w:rsidRPr="001235C6">
        <w:rPr>
          <w:rFonts w:ascii="PT Astra Serif" w:hAnsi="PT Astra Serif"/>
          <w:color w:val="000000"/>
        </w:rPr>
        <w:t>157н)</w:t>
      </w:r>
      <w:r w:rsidR="00316BCD">
        <w:rPr>
          <w:rFonts w:ascii="PT Astra Serif" w:hAnsi="PT Astra Serif"/>
          <w:color w:val="000000"/>
        </w:rPr>
        <w:t>;</w:t>
      </w:r>
    </w:p>
    <w:p w:rsidR="000E2C7A" w:rsidRPr="001235C6" w:rsidRDefault="000E2C7A" w:rsidP="000E2C7A">
      <w:pPr>
        <w:ind w:firstLine="708"/>
        <w:jc w:val="both"/>
        <w:rPr>
          <w:rFonts w:ascii="PT Astra Serif" w:hAnsi="PT Astra Serif"/>
          <w:color w:val="000000"/>
        </w:rPr>
      </w:pPr>
      <w:r>
        <w:rPr>
          <w:rFonts w:ascii="PT Astra Serif" w:hAnsi="PT Astra Serif"/>
          <w:color w:val="000000"/>
        </w:rPr>
        <w:t>П</w:t>
      </w:r>
      <w:r w:rsidRPr="001235C6">
        <w:rPr>
          <w:rFonts w:ascii="PT Astra Serif" w:hAnsi="PT Astra Serif"/>
          <w:color w:val="000000"/>
        </w:rPr>
        <w:t xml:space="preserve">риказ Минфина РФ от 13.06.1995 N 49 "Об утверждении Методических указаний по инвентаризации имущества и финансовых обязательств" (далее – Приказ </w:t>
      </w:r>
      <w:r>
        <w:rPr>
          <w:rFonts w:ascii="PT Astra Serif" w:hAnsi="PT Astra Serif"/>
          <w:color w:val="000000"/>
        </w:rPr>
        <w:t xml:space="preserve"> № </w:t>
      </w:r>
      <w:r w:rsidRPr="001235C6">
        <w:rPr>
          <w:rFonts w:ascii="PT Astra Serif" w:hAnsi="PT Astra Serif"/>
          <w:color w:val="000000"/>
        </w:rPr>
        <w:t>49)</w:t>
      </w:r>
      <w:r>
        <w:rPr>
          <w:rFonts w:ascii="PT Astra Serif" w:hAnsi="PT Astra Serif"/>
          <w:color w:val="000000"/>
        </w:rPr>
        <w:t>;</w:t>
      </w:r>
      <w:r w:rsidRPr="001235C6">
        <w:rPr>
          <w:rFonts w:ascii="PT Astra Serif" w:hAnsi="PT Astra Serif"/>
          <w:color w:val="000000"/>
        </w:rPr>
        <w:t xml:space="preserve"> </w:t>
      </w:r>
    </w:p>
    <w:p w:rsidR="008C63C6" w:rsidRPr="001235C6" w:rsidRDefault="008C63C6" w:rsidP="001235C6">
      <w:pPr>
        <w:jc w:val="both"/>
        <w:rPr>
          <w:rFonts w:ascii="PT Astra Serif" w:hAnsi="PT Astra Serif"/>
          <w:color w:val="000000"/>
        </w:rPr>
      </w:pPr>
      <w:r w:rsidRPr="001235C6">
        <w:rPr>
          <w:rFonts w:ascii="PT Astra Serif" w:hAnsi="PT Astra Serif"/>
          <w:color w:val="000000"/>
        </w:rPr>
        <w:t>Приказ Минфина России от 06.12.2010 № 162н «Об утверждении Плана счетов бюджетного учета и Инструкции по его применению»</w:t>
      </w:r>
      <w:r w:rsidR="006F7D3C">
        <w:rPr>
          <w:rFonts w:ascii="PT Astra Serif" w:hAnsi="PT Astra Serif"/>
          <w:color w:val="000000"/>
        </w:rPr>
        <w:t xml:space="preserve"> (далее – Инструкция </w:t>
      </w:r>
      <w:r w:rsidR="000E2C7A">
        <w:rPr>
          <w:rFonts w:ascii="PT Astra Serif" w:hAnsi="PT Astra Serif"/>
          <w:color w:val="000000"/>
        </w:rPr>
        <w:t xml:space="preserve">№ </w:t>
      </w:r>
      <w:r w:rsidR="006F7D3C">
        <w:rPr>
          <w:rFonts w:ascii="PT Astra Serif" w:hAnsi="PT Astra Serif"/>
          <w:color w:val="000000"/>
        </w:rPr>
        <w:t>162н)</w:t>
      </w:r>
      <w:r w:rsidR="00316BCD">
        <w:rPr>
          <w:rFonts w:ascii="PT Astra Serif" w:hAnsi="PT Astra Serif"/>
          <w:color w:val="000000"/>
        </w:rPr>
        <w:t>;</w:t>
      </w:r>
    </w:p>
    <w:p w:rsidR="00316BCD" w:rsidRDefault="0023279E" w:rsidP="00316BCD">
      <w:pPr>
        <w:ind w:firstLine="708"/>
        <w:jc w:val="both"/>
        <w:rPr>
          <w:rFonts w:ascii="PT Astra Serif" w:hAnsi="PT Astra Serif"/>
        </w:rPr>
      </w:pPr>
      <w:r w:rsidRPr="00F30A2D">
        <w:rPr>
          <w:rFonts w:ascii="PT Astra Serif" w:hAnsi="PT Astra Serif"/>
        </w:rPr>
        <w:t xml:space="preserve">Приказ Минфина России от 28.12.2010 № 191н «Об утверждении </w:t>
      </w:r>
      <w:hyperlink r:id="rId23" w:tooltip="Ссылка на КонсультантПлюс" w:history="1">
        <w:r w:rsidR="008C63C6" w:rsidRPr="00F30A2D">
          <w:rPr>
            <w:rStyle w:val="a3"/>
            <w:rFonts w:ascii="PT Astra Serif" w:hAnsi="PT Astra Serif"/>
            <w:color w:val="auto"/>
            <w:u w:val="none"/>
          </w:rPr>
          <w:t>Инструкци</w:t>
        </w:r>
        <w:r w:rsidRPr="00F30A2D">
          <w:rPr>
            <w:rStyle w:val="a3"/>
            <w:rFonts w:ascii="PT Astra Serif" w:hAnsi="PT Astra Serif"/>
            <w:color w:val="auto"/>
            <w:u w:val="none"/>
          </w:rPr>
          <w:t>и</w:t>
        </w:r>
      </w:hyperlink>
      <w:r w:rsidR="008C63C6" w:rsidRPr="00F30A2D">
        <w:rPr>
          <w:rStyle w:val="apple-converted-space"/>
          <w:rFonts w:ascii="PT Astra Serif" w:hAnsi="PT Astra Serif"/>
        </w:rPr>
        <w:t> </w:t>
      </w:r>
      <w:r w:rsidR="008C63C6" w:rsidRPr="00F30A2D">
        <w:rPr>
          <w:rFonts w:ascii="PT Astra Serif" w:hAnsi="PT Astra Serif"/>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30A2D">
        <w:rPr>
          <w:rFonts w:ascii="PT Astra Serif" w:hAnsi="PT Astra Serif"/>
        </w:rPr>
        <w:t>»</w:t>
      </w:r>
      <w:r w:rsidR="008C63C6" w:rsidRPr="00F30A2D">
        <w:rPr>
          <w:rFonts w:ascii="PT Astra Serif" w:hAnsi="PT Astra Serif"/>
        </w:rPr>
        <w:t xml:space="preserve"> (далее -</w:t>
      </w:r>
      <w:r w:rsidR="008C63C6" w:rsidRPr="00F30A2D">
        <w:rPr>
          <w:rStyle w:val="apple-converted-space"/>
          <w:rFonts w:ascii="PT Astra Serif" w:hAnsi="PT Astra Serif"/>
        </w:rPr>
        <w:t> </w:t>
      </w:r>
      <w:hyperlink r:id="rId24" w:tooltip="Ссылка на КонсультантПлюс" w:history="1">
        <w:r w:rsidR="008C63C6" w:rsidRPr="00F30A2D">
          <w:rPr>
            <w:rStyle w:val="a3"/>
            <w:rFonts w:ascii="PT Astra Serif" w:hAnsi="PT Astra Serif"/>
            <w:color w:val="auto"/>
            <w:u w:val="none"/>
          </w:rPr>
          <w:t>Инструкция</w:t>
        </w:r>
      </w:hyperlink>
      <w:r w:rsidR="008C63C6" w:rsidRPr="00F30A2D">
        <w:rPr>
          <w:rStyle w:val="apple-converted-space"/>
          <w:rFonts w:ascii="PT Astra Serif" w:hAnsi="PT Astra Serif"/>
        </w:rPr>
        <w:t> </w:t>
      </w:r>
      <w:r w:rsidR="00EB110E" w:rsidRPr="00F30A2D">
        <w:rPr>
          <w:rStyle w:val="apple-converted-space"/>
          <w:rFonts w:ascii="PT Astra Serif" w:hAnsi="PT Astra Serif"/>
        </w:rPr>
        <w:t xml:space="preserve">  </w:t>
      </w:r>
      <w:r w:rsidR="000E2C7A">
        <w:rPr>
          <w:rStyle w:val="apple-converted-space"/>
          <w:rFonts w:ascii="PT Astra Serif" w:hAnsi="PT Astra Serif"/>
        </w:rPr>
        <w:t xml:space="preserve"> </w:t>
      </w:r>
      <w:r w:rsidR="00EB110E" w:rsidRPr="00F30A2D">
        <w:rPr>
          <w:rStyle w:val="apple-converted-space"/>
          <w:rFonts w:ascii="PT Astra Serif" w:hAnsi="PT Astra Serif"/>
        </w:rPr>
        <w:t xml:space="preserve"> </w:t>
      </w:r>
      <w:r w:rsidR="00850B47" w:rsidRPr="00F30A2D">
        <w:rPr>
          <w:rStyle w:val="apple-converted-space"/>
          <w:rFonts w:ascii="PT Astra Serif" w:hAnsi="PT Astra Serif"/>
        </w:rPr>
        <w:t xml:space="preserve"> </w:t>
      </w:r>
      <w:r w:rsidR="008C63C6" w:rsidRPr="00F30A2D">
        <w:rPr>
          <w:rFonts w:ascii="PT Astra Serif" w:hAnsi="PT Astra Serif"/>
        </w:rPr>
        <w:t>№ 191н);</w:t>
      </w:r>
      <w:r w:rsidR="00316BCD" w:rsidRPr="00F30A2D">
        <w:rPr>
          <w:rFonts w:ascii="PT Astra Serif" w:hAnsi="PT Astra Serif"/>
        </w:rPr>
        <w:t xml:space="preserve"> </w:t>
      </w:r>
    </w:p>
    <w:p w:rsidR="00592E1C" w:rsidRDefault="000E2C7A" w:rsidP="00592E1C">
      <w:pPr>
        <w:ind w:firstLine="708"/>
        <w:jc w:val="both"/>
        <w:rPr>
          <w:rFonts w:ascii="PT Astra Serif" w:hAnsi="PT Astra Serif"/>
          <w:color w:val="000000"/>
        </w:rPr>
      </w:pPr>
      <w:r w:rsidRPr="001235C6">
        <w:rPr>
          <w:rFonts w:ascii="PT Astra Serif" w:hAnsi="PT Astra Serif"/>
          <w:color w:val="000000"/>
        </w:rPr>
        <w:t>Приказ Минфина России от 30.03.2015</w:t>
      </w:r>
      <w:r>
        <w:rPr>
          <w:rFonts w:ascii="PT Astra Serif" w:hAnsi="PT Astra Serif"/>
          <w:color w:val="000000"/>
        </w:rPr>
        <w:t xml:space="preserve"> №</w:t>
      </w:r>
      <w:r w:rsidRPr="001235C6">
        <w:rPr>
          <w:rFonts w:ascii="PT Astra Serif" w:hAnsi="PT Astra Serif"/>
          <w:color w:val="000000"/>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Pr>
          <w:rFonts w:ascii="PT Astra Serif" w:hAnsi="PT Astra Serif"/>
          <w:color w:val="000000"/>
        </w:rPr>
        <w:t xml:space="preserve"> № </w:t>
      </w:r>
      <w:r w:rsidRPr="001235C6">
        <w:rPr>
          <w:rFonts w:ascii="PT Astra Serif" w:hAnsi="PT Astra Serif"/>
          <w:color w:val="000000"/>
        </w:rPr>
        <w:t>52н)</w:t>
      </w:r>
      <w:r>
        <w:rPr>
          <w:rFonts w:ascii="PT Astra Serif" w:hAnsi="PT Astra Serif"/>
          <w:color w:val="000000"/>
        </w:rPr>
        <w:t>;</w:t>
      </w:r>
    </w:p>
    <w:p w:rsidR="00592E1C" w:rsidRDefault="000E2C7A" w:rsidP="00592E1C">
      <w:pPr>
        <w:ind w:firstLine="708"/>
        <w:jc w:val="both"/>
        <w:rPr>
          <w:rFonts w:ascii="PT Astra Serif" w:hAnsi="PT Astra Serif"/>
          <w:b/>
          <w:color w:val="000000"/>
          <w:sz w:val="22"/>
        </w:rPr>
      </w:pPr>
      <w:r w:rsidRPr="00F30A2D">
        <w:rPr>
          <w:rFonts w:ascii="PT Astra Serif" w:hAnsi="PT Astra Serif"/>
        </w:rPr>
        <w:t xml:space="preserve">Приказ Минфина России от 29.11.2017 № 209н  «Об утверждении </w:t>
      </w:r>
      <w:hyperlink r:id="rId25" w:tooltip="Ссылка на КонсультантПлюс" w:history="1">
        <w:r w:rsidRPr="00F30A2D">
          <w:rPr>
            <w:rStyle w:val="a3"/>
            <w:rFonts w:ascii="PT Astra Serif" w:hAnsi="PT Astra Serif"/>
            <w:color w:val="auto"/>
            <w:u w:val="none"/>
          </w:rPr>
          <w:t>Порядка</w:t>
        </w:r>
      </w:hyperlink>
      <w:r w:rsidRPr="00F30A2D">
        <w:rPr>
          <w:rStyle w:val="apple-converted-space"/>
          <w:rFonts w:ascii="PT Astra Serif" w:hAnsi="PT Astra Serif"/>
        </w:rPr>
        <w:t> </w:t>
      </w:r>
      <w:r w:rsidRPr="00F30A2D">
        <w:rPr>
          <w:rFonts w:ascii="PT Astra Serif" w:hAnsi="PT Astra Serif"/>
        </w:rPr>
        <w:t>применения классификации операций сектора государственного управления» (далее -</w:t>
      </w:r>
      <w:r w:rsidRPr="00F30A2D">
        <w:rPr>
          <w:rStyle w:val="apple-converted-space"/>
          <w:rFonts w:ascii="PT Astra Serif" w:hAnsi="PT Astra Serif"/>
        </w:rPr>
        <w:t> </w:t>
      </w:r>
      <w:hyperlink r:id="rId26" w:tooltip="Ссылка на КонсультантПлюс" w:history="1">
        <w:r w:rsidRPr="00F30A2D">
          <w:rPr>
            <w:rStyle w:val="a3"/>
            <w:rFonts w:ascii="PT Astra Serif" w:hAnsi="PT Astra Serif"/>
            <w:color w:val="auto"/>
            <w:u w:val="none"/>
          </w:rPr>
          <w:t>Порядок</w:t>
        </w:r>
      </w:hyperlink>
      <w:r w:rsidRPr="00F30A2D">
        <w:rPr>
          <w:rStyle w:val="apple-converted-space"/>
          <w:rFonts w:ascii="PT Astra Serif" w:hAnsi="PT Astra Serif"/>
        </w:rPr>
        <w:t> </w:t>
      </w:r>
      <w:r w:rsidRPr="00F30A2D">
        <w:rPr>
          <w:rFonts w:ascii="PT Astra Serif" w:hAnsi="PT Astra Serif"/>
        </w:rPr>
        <w:t>применения КОСГУ,</w:t>
      </w:r>
      <w:r w:rsidRPr="00F30A2D">
        <w:rPr>
          <w:rStyle w:val="apple-converted-space"/>
          <w:rFonts w:ascii="PT Astra Serif" w:hAnsi="PT Astra Serif"/>
        </w:rPr>
        <w:t> </w:t>
      </w:r>
      <w:hyperlink r:id="rId27" w:tooltip="Ссылка на КонсультантПлюс" w:history="1">
        <w:r w:rsidRPr="00F30A2D">
          <w:rPr>
            <w:rStyle w:val="a3"/>
            <w:rFonts w:ascii="PT Astra Serif" w:hAnsi="PT Astra Serif"/>
            <w:color w:val="auto"/>
            <w:u w:val="none"/>
          </w:rPr>
          <w:t>Порядок</w:t>
        </w:r>
      </w:hyperlink>
      <w:r w:rsidRPr="00F30A2D">
        <w:rPr>
          <w:rStyle w:val="apple-converted-space"/>
          <w:rFonts w:ascii="PT Astra Serif" w:hAnsi="PT Astra Serif"/>
        </w:rPr>
        <w:t> </w:t>
      </w:r>
      <w:r>
        <w:rPr>
          <w:rFonts w:ascii="PT Astra Serif" w:hAnsi="PT Astra Serif"/>
        </w:rPr>
        <w:t>№ 209н);</w:t>
      </w:r>
      <w:r w:rsidR="00592E1C" w:rsidRPr="00592E1C">
        <w:rPr>
          <w:rFonts w:ascii="PT Astra Serif" w:hAnsi="PT Astra Serif"/>
          <w:b/>
          <w:color w:val="000000"/>
          <w:sz w:val="22"/>
        </w:rPr>
        <w:t xml:space="preserve"> </w:t>
      </w:r>
    </w:p>
    <w:p w:rsidR="00592E1C" w:rsidRDefault="00846879" w:rsidP="00592E1C">
      <w:pPr>
        <w:ind w:firstLine="708"/>
        <w:jc w:val="both"/>
      </w:pPr>
      <w:hyperlink r:id="rId28" w:tooltip="Ссылка на КонсультантПлюс" w:history="1">
        <w:r w:rsidR="00592E1C" w:rsidRPr="00F30A2D">
          <w:rPr>
            <w:rFonts w:ascii="PT Astra Serif" w:hAnsi="PT Astra Serif"/>
          </w:rPr>
          <w:t>Приказ Минфина России от 08.06.2018 № 132н  «Об утверждении П</w:t>
        </w:r>
        <w:r w:rsidR="00592E1C" w:rsidRPr="00F30A2D">
          <w:rPr>
            <w:rStyle w:val="a3"/>
            <w:rFonts w:ascii="PT Astra Serif" w:hAnsi="PT Astra Serif"/>
            <w:color w:val="auto"/>
            <w:u w:val="none"/>
          </w:rPr>
          <w:t>орядка</w:t>
        </w:r>
      </w:hyperlink>
      <w:r w:rsidR="00592E1C" w:rsidRPr="00F30A2D">
        <w:rPr>
          <w:rStyle w:val="apple-converted-space"/>
          <w:rFonts w:ascii="PT Astra Serif" w:hAnsi="PT Astra Serif"/>
        </w:rPr>
        <w:t> </w:t>
      </w:r>
      <w:r w:rsidR="00592E1C" w:rsidRPr="00F30A2D">
        <w:rPr>
          <w:rFonts w:ascii="PT Astra Serif" w:hAnsi="PT Astra Serif"/>
        </w:rPr>
        <w:t>формирования и применения кодов бюджетной классификации Российской Федерации» (далее  -</w:t>
      </w:r>
      <w:hyperlink r:id="rId29" w:tooltip="Ссылка на КонсультантПлюс" w:history="1">
        <w:r w:rsidR="00592E1C" w:rsidRPr="00F30A2D">
          <w:rPr>
            <w:rStyle w:val="a3"/>
            <w:rFonts w:ascii="PT Astra Serif" w:hAnsi="PT Astra Serif"/>
            <w:color w:val="auto"/>
            <w:u w:val="none"/>
          </w:rPr>
          <w:t>Порядок</w:t>
        </w:r>
      </w:hyperlink>
      <w:r w:rsidR="00592E1C" w:rsidRPr="00F30A2D">
        <w:rPr>
          <w:rStyle w:val="apple-converted-space"/>
          <w:rFonts w:ascii="PT Astra Serif" w:hAnsi="PT Astra Serif"/>
        </w:rPr>
        <w:t xml:space="preserve">  </w:t>
      </w:r>
      <w:r w:rsidR="00592E1C">
        <w:rPr>
          <w:rFonts w:ascii="PT Astra Serif" w:hAnsi="PT Astra Serif"/>
        </w:rPr>
        <w:t>№ 132н).</w:t>
      </w:r>
      <w:r w:rsidR="00592E1C" w:rsidRPr="001235C6">
        <w:t xml:space="preserve"> </w:t>
      </w:r>
    </w:p>
    <w:p w:rsidR="000E2C7A" w:rsidRPr="00F30A2D" w:rsidRDefault="00592E1C" w:rsidP="00F64339">
      <w:pPr>
        <w:pStyle w:val="a5"/>
        <w:jc w:val="center"/>
        <w:rPr>
          <w:rFonts w:ascii="PT Astra Serif" w:hAnsi="PT Astra Serif"/>
        </w:rPr>
      </w:pPr>
      <w:r w:rsidRPr="00944B94">
        <w:rPr>
          <w:rFonts w:ascii="PT Astra Serif" w:hAnsi="PT Astra Serif"/>
          <w:b/>
          <w:color w:val="000000"/>
          <w:sz w:val="22"/>
        </w:rPr>
        <w:t>Принципы ведения учета</w:t>
      </w:r>
    </w:p>
    <w:p w:rsidR="00592E1C" w:rsidRDefault="008C63C6" w:rsidP="00592E1C">
      <w:pPr>
        <w:ind w:firstLine="708"/>
        <w:jc w:val="both"/>
      </w:pPr>
      <w:r w:rsidRPr="001235C6">
        <w:t>Общие принципы ведения учета установлены п. 3 Инструкции 157н. Кроме этого, при формировании настоящей учетной политики учтены следующие требования и допущения:</w:t>
      </w:r>
      <w:r w:rsidR="00D70548">
        <w:t xml:space="preserve"> </w:t>
      </w:r>
    </w:p>
    <w:p w:rsidR="00592E1C" w:rsidRDefault="008C63C6" w:rsidP="00592E1C">
      <w:pPr>
        <w:ind w:firstLine="708"/>
        <w:jc w:val="both"/>
      </w:pPr>
      <w:r w:rsidRPr="001235C6">
        <w:t>-</w:t>
      </w:r>
      <w:r w:rsidR="00D70548">
        <w:t xml:space="preserve"> </w:t>
      </w:r>
      <w:r w:rsidRPr="001235C6">
        <w:t>Бюджетный учет  имущества, обязательств и фактов хозяйственной деятельно</w:t>
      </w:r>
      <w:r w:rsidR="00D70548">
        <w:t>сти ведется в рублях и копейках.</w:t>
      </w:r>
      <w:r w:rsidRPr="001235C6">
        <w:t xml:space="preserve"> </w:t>
      </w:r>
    </w:p>
    <w:p w:rsidR="008C63C6" w:rsidRPr="001235C6" w:rsidRDefault="00D70548" w:rsidP="00592E1C">
      <w:pPr>
        <w:ind w:firstLine="708"/>
        <w:jc w:val="both"/>
      </w:pPr>
      <w:r>
        <w:t xml:space="preserve">  </w:t>
      </w:r>
      <w:r w:rsidR="006508BE" w:rsidRPr="001235C6">
        <w:t>-</w:t>
      </w:r>
      <w:r>
        <w:t xml:space="preserve"> </w:t>
      </w:r>
      <w:r w:rsidR="008C63C6" w:rsidRPr="001235C6">
        <w:t xml:space="preserve">К бюджетному учету принимаются первичные учетные документы, поступившие по результатам внутреннего контроля совершаемых фактов хозяйственной деятельности для </w:t>
      </w:r>
      <w:proofErr w:type="gramStart"/>
      <w:r w:rsidR="008C63C6" w:rsidRPr="001235C6">
        <w:t>регистрации</w:t>
      </w:r>
      <w:proofErr w:type="gramEnd"/>
      <w:r w:rsidR="008C63C6" w:rsidRPr="001235C6">
        <w:t xml:space="preserve"> содержащихся в них данных в регистрах учета, из предположения надлежащего составления первичных учетных документов по совершенным фактам финансово-хозяйственной деятельности лицами, ответственными за их оформление (п. 3 Инструкции 157н). Внутренний контроль в соответствии с обозначенным принципом осуществляют:</w:t>
      </w:r>
    </w:p>
    <w:p w:rsidR="008C63C6" w:rsidRPr="001235C6" w:rsidRDefault="00D70548" w:rsidP="006F7D3C">
      <w:pPr>
        <w:pStyle w:val="1"/>
        <w:ind w:firstLine="709"/>
        <w:jc w:val="both"/>
      </w:pPr>
      <w:r>
        <w:lastRenderedPageBreak/>
        <w:t xml:space="preserve">  </w:t>
      </w:r>
      <w:r w:rsidR="008C63C6" w:rsidRPr="001235C6">
        <w:t xml:space="preserve">- </w:t>
      </w:r>
      <w:r w:rsidR="005B00B3">
        <w:t>н</w:t>
      </w:r>
      <w:r w:rsidR="008C63C6" w:rsidRPr="001235C6">
        <w:t>а этапе составления первичного документа - Ответственный исполнитель, поименованный в Графике документооборота (</w:t>
      </w:r>
      <w:r w:rsidR="006F7D3C" w:rsidRPr="00E2361F">
        <w:rPr>
          <w:rStyle w:val="a8"/>
          <w:rFonts w:ascii="PT Astra Serif" w:hAnsi="PT Astra Serif"/>
          <w:b w:val="0"/>
          <w:color w:val="000000"/>
        </w:rPr>
        <w:t xml:space="preserve">Приложением № </w:t>
      </w:r>
      <w:r w:rsidR="006F7D3C">
        <w:rPr>
          <w:rStyle w:val="a8"/>
          <w:rFonts w:ascii="PT Astra Serif" w:hAnsi="PT Astra Serif"/>
          <w:b w:val="0"/>
          <w:color w:val="000000"/>
        </w:rPr>
        <w:t>5</w:t>
      </w:r>
      <w:r w:rsidR="006F7D3C" w:rsidRPr="00E2361F">
        <w:rPr>
          <w:rStyle w:val="a8"/>
          <w:rFonts w:ascii="PT Astra Serif" w:hAnsi="PT Astra Serif"/>
          <w:b w:val="0"/>
          <w:color w:val="000000"/>
        </w:rPr>
        <w:t xml:space="preserve"> к приказу «Об </w:t>
      </w:r>
      <w:r w:rsidR="006F7D3C">
        <w:rPr>
          <w:rStyle w:val="a8"/>
          <w:rFonts w:ascii="PT Astra Serif" w:hAnsi="PT Astra Serif"/>
          <w:b w:val="0"/>
          <w:color w:val="000000"/>
        </w:rPr>
        <w:t xml:space="preserve">утверждении </w:t>
      </w:r>
      <w:r w:rsidR="006F7D3C" w:rsidRPr="00E2361F">
        <w:rPr>
          <w:rStyle w:val="a8"/>
          <w:rFonts w:ascii="PT Astra Serif" w:hAnsi="PT Astra Serif"/>
          <w:b w:val="0"/>
          <w:color w:val="000000"/>
        </w:rPr>
        <w:t>учетной политик</w:t>
      </w:r>
      <w:r w:rsidR="006F7D3C">
        <w:rPr>
          <w:rStyle w:val="a8"/>
          <w:rFonts w:ascii="PT Astra Serif" w:hAnsi="PT Astra Serif"/>
          <w:b w:val="0"/>
          <w:color w:val="000000"/>
        </w:rPr>
        <w:t>и</w:t>
      </w:r>
      <w:r w:rsidR="006F7D3C" w:rsidRPr="00E2361F">
        <w:rPr>
          <w:rStyle w:val="a8"/>
          <w:rFonts w:ascii="PT Astra Serif" w:hAnsi="PT Astra Serif"/>
          <w:b w:val="0"/>
          <w:color w:val="000000"/>
        </w:rPr>
        <w:t xml:space="preserve"> для целей бухгалтерского учета»</w:t>
      </w:r>
      <w:r w:rsidR="008C63C6" w:rsidRPr="001235C6">
        <w:t>)</w:t>
      </w:r>
      <w:r>
        <w:t>;</w:t>
      </w:r>
    </w:p>
    <w:p w:rsidR="008C63C6" w:rsidRPr="001235C6" w:rsidRDefault="008C63C6" w:rsidP="006F7D3C">
      <w:pPr>
        <w:pStyle w:val="1"/>
        <w:ind w:firstLine="709"/>
        <w:jc w:val="both"/>
      </w:pPr>
      <w:r w:rsidRPr="001235C6">
        <w:t xml:space="preserve">- </w:t>
      </w:r>
      <w:r w:rsidR="005B00B3">
        <w:t>н</w:t>
      </w:r>
      <w:r w:rsidRPr="001235C6">
        <w:t>а этапе регистрации первичного документа – соответствующий специалист бухгалтерской службы, ответственный за регистрацию документа  (</w:t>
      </w:r>
      <w:r w:rsidR="006F7D3C" w:rsidRPr="00E2361F">
        <w:rPr>
          <w:rStyle w:val="a8"/>
          <w:rFonts w:ascii="PT Astra Serif" w:hAnsi="PT Astra Serif"/>
          <w:b w:val="0"/>
          <w:color w:val="000000"/>
        </w:rPr>
        <w:t xml:space="preserve">Приложением № </w:t>
      </w:r>
      <w:r w:rsidR="006F7D3C">
        <w:rPr>
          <w:rStyle w:val="a8"/>
          <w:rFonts w:ascii="PT Astra Serif" w:hAnsi="PT Astra Serif"/>
          <w:b w:val="0"/>
          <w:color w:val="000000"/>
        </w:rPr>
        <w:t>5</w:t>
      </w:r>
      <w:r w:rsidR="006F7D3C" w:rsidRPr="00E2361F">
        <w:rPr>
          <w:rStyle w:val="a8"/>
          <w:rFonts w:ascii="PT Astra Serif" w:hAnsi="PT Astra Serif"/>
          <w:b w:val="0"/>
          <w:color w:val="000000"/>
        </w:rPr>
        <w:t xml:space="preserve"> к приказу «Об </w:t>
      </w:r>
      <w:r w:rsidR="006F7D3C">
        <w:rPr>
          <w:rStyle w:val="a8"/>
          <w:rFonts w:ascii="PT Astra Serif" w:hAnsi="PT Astra Serif"/>
          <w:b w:val="0"/>
          <w:color w:val="000000"/>
        </w:rPr>
        <w:t xml:space="preserve">утверждении </w:t>
      </w:r>
      <w:r w:rsidR="006F7D3C" w:rsidRPr="00E2361F">
        <w:rPr>
          <w:rStyle w:val="a8"/>
          <w:rFonts w:ascii="PT Astra Serif" w:hAnsi="PT Astra Serif"/>
          <w:b w:val="0"/>
          <w:color w:val="000000"/>
        </w:rPr>
        <w:t>учетной политик</w:t>
      </w:r>
      <w:r w:rsidR="006F7D3C">
        <w:rPr>
          <w:rStyle w:val="a8"/>
          <w:rFonts w:ascii="PT Astra Serif" w:hAnsi="PT Astra Serif"/>
          <w:b w:val="0"/>
          <w:color w:val="000000"/>
        </w:rPr>
        <w:t>и</w:t>
      </w:r>
      <w:r w:rsidR="006F7D3C" w:rsidRPr="00E2361F">
        <w:rPr>
          <w:rStyle w:val="a8"/>
          <w:rFonts w:ascii="PT Astra Serif" w:hAnsi="PT Astra Serif"/>
          <w:b w:val="0"/>
          <w:color w:val="000000"/>
        </w:rPr>
        <w:t xml:space="preserve"> для целей бухгалтерского учета»</w:t>
      </w:r>
      <w:r w:rsidRPr="001235C6">
        <w:t>)</w:t>
      </w:r>
      <w:r w:rsidR="00D70548">
        <w:t>.</w:t>
      </w:r>
    </w:p>
    <w:p w:rsidR="008C63C6" w:rsidRPr="001235C6" w:rsidRDefault="00D70548" w:rsidP="00FE5EEB">
      <w:pPr>
        <w:pStyle w:val="1"/>
        <w:jc w:val="both"/>
      </w:pPr>
      <w:r>
        <w:t xml:space="preserve">  </w:t>
      </w:r>
      <w:r w:rsidR="008C63C6" w:rsidRPr="001235C6">
        <w:t xml:space="preserve">-  Принятая Учетная политика применяется последовательно от одного отчетного года к другому (п. 5 Закона 402-ФЗ). Изменения в Учетную политику принимаются приказом </w:t>
      </w:r>
      <w:r>
        <w:t xml:space="preserve">руководителя учреждения </w:t>
      </w:r>
      <w:r w:rsidR="008C63C6" w:rsidRPr="001235C6">
        <w:t>в одном из следующих случаев (п. 6 Закона 402-ФЗ):</w:t>
      </w:r>
    </w:p>
    <w:p w:rsidR="008C63C6" w:rsidRPr="001235C6" w:rsidRDefault="00D70548" w:rsidP="00FE5EEB">
      <w:pPr>
        <w:pStyle w:val="1"/>
        <w:jc w:val="both"/>
      </w:pPr>
      <w:r>
        <w:t xml:space="preserve">  </w:t>
      </w:r>
      <w:r w:rsidR="008C63C6" w:rsidRPr="001235C6">
        <w:t xml:space="preserve">- </w:t>
      </w:r>
      <w:r w:rsidR="005B00B3">
        <w:t>п</w:t>
      </w:r>
      <w:r w:rsidR="008C63C6" w:rsidRPr="001235C6">
        <w:t>ри изменении требований, установленных законодательством РФ о бухгалтерском учете, федеральными или отраслевыми стандартами</w:t>
      </w:r>
      <w:r>
        <w:t>;</w:t>
      </w:r>
    </w:p>
    <w:p w:rsidR="008C63C6" w:rsidRPr="001235C6" w:rsidRDefault="00D70548" w:rsidP="00FE5EEB">
      <w:pPr>
        <w:pStyle w:val="1"/>
        <w:jc w:val="both"/>
      </w:pPr>
      <w:r>
        <w:t xml:space="preserve">  </w:t>
      </w:r>
      <w:r w:rsidR="008C63C6" w:rsidRPr="001235C6">
        <w:t xml:space="preserve">-  </w:t>
      </w:r>
      <w:r w:rsidR="005B00B3">
        <w:t>п</w:t>
      </w:r>
      <w:r w:rsidR="008C63C6" w:rsidRPr="001235C6">
        <w:t>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r>
        <w:t>;</w:t>
      </w:r>
    </w:p>
    <w:p w:rsidR="008C63C6" w:rsidRPr="001235C6" w:rsidRDefault="00D70548" w:rsidP="00FE5EEB">
      <w:pPr>
        <w:pStyle w:val="1"/>
        <w:jc w:val="both"/>
      </w:pPr>
      <w:r>
        <w:t xml:space="preserve">  </w:t>
      </w:r>
      <w:r w:rsidR="008C63C6" w:rsidRPr="001235C6">
        <w:t xml:space="preserve">-  </w:t>
      </w:r>
      <w:r w:rsidR="005B00B3">
        <w:t>в</w:t>
      </w:r>
      <w:r w:rsidR="008C63C6" w:rsidRPr="001235C6">
        <w:t xml:space="preserve"> случае существенного изменения условий деятельности экономического субъекта.</w:t>
      </w:r>
    </w:p>
    <w:p w:rsidR="008C63C6" w:rsidRPr="001235C6" w:rsidRDefault="008C63C6" w:rsidP="00D70548">
      <w:pPr>
        <w:pStyle w:val="100"/>
        <w:tabs>
          <w:tab w:val="left" w:pos="709"/>
        </w:tabs>
        <w:jc w:val="center"/>
        <w:rPr>
          <w:rFonts w:ascii="PT Astra Serif" w:hAnsi="PT Astra Serif"/>
          <w:color w:val="000000"/>
        </w:rPr>
      </w:pPr>
      <w:r w:rsidRPr="001235C6">
        <w:rPr>
          <w:rFonts w:ascii="PT Astra Serif" w:hAnsi="PT Astra Serif"/>
          <w:b/>
          <w:bCs/>
          <w:color w:val="000000"/>
        </w:rPr>
        <w:t xml:space="preserve">1. </w:t>
      </w:r>
      <w:r w:rsidR="006F7D3C">
        <w:rPr>
          <w:rFonts w:ascii="PT Astra Serif" w:hAnsi="PT Astra Serif"/>
          <w:b/>
          <w:bCs/>
          <w:color w:val="000000"/>
        </w:rPr>
        <w:t>О</w:t>
      </w:r>
      <w:r w:rsidRPr="001235C6">
        <w:rPr>
          <w:rFonts w:ascii="PT Astra Serif" w:hAnsi="PT Astra Serif"/>
          <w:b/>
          <w:bCs/>
          <w:color w:val="000000"/>
        </w:rPr>
        <w:t>рганизаци</w:t>
      </w:r>
      <w:r w:rsidR="006F7D3C">
        <w:rPr>
          <w:rFonts w:ascii="PT Astra Serif" w:hAnsi="PT Astra Serif"/>
          <w:b/>
          <w:bCs/>
          <w:color w:val="000000"/>
        </w:rPr>
        <w:t>я</w:t>
      </w:r>
      <w:r w:rsidRPr="001235C6">
        <w:rPr>
          <w:rFonts w:ascii="PT Astra Serif" w:hAnsi="PT Astra Serif"/>
          <w:b/>
          <w:bCs/>
          <w:color w:val="000000"/>
        </w:rPr>
        <w:t xml:space="preserve"> </w:t>
      </w:r>
      <w:r w:rsidR="00994F87" w:rsidRPr="001235C6">
        <w:rPr>
          <w:rFonts w:ascii="PT Astra Serif" w:hAnsi="PT Astra Serif"/>
          <w:b/>
          <w:bCs/>
          <w:color w:val="000000"/>
        </w:rPr>
        <w:t>бухгалтерского учета</w:t>
      </w:r>
    </w:p>
    <w:p w:rsidR="00302CAA" w:rsidRPr="001235C6" w:rsidRDefault="00302CAA" w:rsidP="00D70548">
      <w:pPr>
        <w:tabs>
          <w:tab w:val="left" w:pos="709"/>
          <w:tab w:val="left" w:pos="851"/>
        </w:tabs>
        <w:ind w:firstLine="708"/>
        <w:jc w:val="both"/>
        <w:rPr>
          <w:rFonts w:ascii="PT Astra Serif" w:hAnsi="PT Astra Serif"/>
        </w:rPr>
      </w:pPr>
      <w:r w:rsidRPr="001235C6">
        <w:rPr>
          <w:rFonts w:ascii="PT Astra Serif" w:hAnsi="PT Astra Serif"/>
          <w:bCs/>
        </w:rPr>
        <w:t>1.1. Установить, что ответственность за организацию ведения бухгалтерского учета несет руководитель учреждения</w:t>
      </w:r>
      <w:r w:rsidR="00585285" w:rsidRPr="001235C6">
        <w:rPr>
          <w:rFonts w:ascii="PT Astra Serif" w:hAnsi="PT Astra Serif"/>
          <w:bCs/>
        </w:rPr>
        <w:t xml:space="preserve"> (ст.7 Закона 402</w:t>
      </w:r>
      <w:r w:rsidR="001E45CB">
        <w:rPr>
          <w:rFonts w:ascii="PT Astra Serif" w:hAnsi="PT Astra Serif"/>
          <w:bCs/>
        </w:rPr>
        <w:t>-</w:t>
      </w:r>
      <w:r w:rsidR="00585285" w:rsidRPr="001235C6">
        <w:rPr>
          <w:rFonts w:ascii="PT Astra Serif" w:hAnsi="PT Astra Serif"/>
          <w:bCs/>
        </w:rPr>
        <w:t xml:space="preserve"> ФЗ)</w:t>
      </w:r>
      <w:r w:rsidR="00D70548">
        <w:rPr>
          <w:rFonts w:ascii="PT Astra Serif" w:hAnsi="PT Astra Serif"/>
        </w:rPr>
        <w:t>.</w:t>
      </w:r>
    </w:p>
    <w:p w:rsidR="009E07BE" w:rsidRDefault="00302CAA" w:rsidP="00D70548">
      <w:pPr>
        <w:ind w:firstLine="708"/>
        <w:jc w:val="both"/>
        <w:rPr>
          <w:rFonts w:ascii="PT Astra Serif" w:hAnsi="PT Astra Serif"/>
          <w:bCs/>
        </w:rPr>
      </w:pPr>
      <w:r w:rsidRPr="001235C6">
        <w:rPr>
          <w:rFonts w:ascii="PT Astra Serif" w:hAnsi="PT Astra Serif"/>
          <w:bCs/>
        </w:rPr>
        <w:t>1.2.</w:t>
      </w:r>
      <w:r w:rsidR="00D70548">
        <w:rPr>
          <w:rFonts w:ascii="PT Astra Serif" w:hAnsi="PT Astra Serif"/>
          <w:bCs/>
        </w:rPr>
        <w:t xml:space="preserve"> </w:t>
      </w:r>
      <w:r w:rsidRPr="001235C6">
        <w:rPr>
          <w:rFonts w:ascii="PT Astra Serif" w:hAnsi="PT Astra Serif"/>
          <w:bCs/>
        </w:rPr>
        <w:t xml:space="preserve">Установить, что </w:t>
      </w:r>
      <w:r w:rsidR="009E07BE">
        <w:rPr>
          <w:rFonts w:ascii="PT Astra Serif" w:hAnsi="PT Astra Serif"/>
          <w:bCs/>
        </w:rPr>
        <w:t>руководитель учреждения:</w:t>
      </w:r>
    </w:p>
    <w:p w:rsidR="009E07BE" w:rsidRDefault="009E07BE" w:rsidP="00D70548">
      <w:pPr>
        <w:ind w:firstLine="708"/>
        <w:jc w:val="both"/>
        <w:rPr>
          <w:rFonts w:ascii="PT Astra Serif" w:hAnsi="PT Astra Serif"/>
          <w:bCs/>
        </w:rPr>
      </w:pPr>
      <w:proofErr w:type="gramStart"/>
      <w:r>
        <w:rPr>
          <w:rFonts w:ascii="PT Astra Serif" w:hAnsi="PT Astra Serif"/>
          <w:bCs/>
        </w:rPr>
        <w:t xml:space="preserve">- несет </w:t>
      </w:r>
      <w:r w:rsidR="00302CAA" w:rsidRPr="001235C6">
        <w:rPr>
          <w:rFonts w:ascii="PT Astra Serif" w:hAnsi="PT Astra Serif"/>
          <w:bCs/>
        </w:rPr>
        <w:t>ответственность за организацию хранения первичных (сводных) учетных документов, регистров бухгалтерского</w:t>
      </w:r>
      <w:r>
        <w:rPr>
          <w:rFonts w:ascii="PT Astra Serif" w:hAnsi="PT Astra Serif"/>
          <w:bCs/>
        </w:rPr>
        <w:t xml:space="preserve"> (бюджетного)</w:t>
      </w:r>
      <w:r w:rsidR="00302CAA" w:rsidRPr="001235C6">
        <w:rPr>
          <w:rFonts w:ascii="PT Astra Serif" w:hAnsi="PT Astra Serif"/>
          <w:bCs/>
        </w:rPr>
        <w:t xml:space="preserve"> учета, бухгалтерской</w:t>
      </w:r>
      <w:r>
        <w:rPr>
          <w:rFonts w:ascii="PT Astra Serif" w:hAnsi="PT Astra Serif"/>
          <w:bCs/>
        </w:rPr>
        <w:t xml:space="preserve"> (финансовой)</w:t>
      </w:r>
      <w:r w:rsidR="00302CAA" w:rsidRPr="001235C6">
        <w:rPr>
          <w:rFonts w:ascii="PT Astra Serif" w:hAnsi="PT Astra Serif"/>
          <w:bCs/>
        </w:rPr>
        <w:t xml:space="preserve"> отчетности, документов учетной политики </w:t>
      </w:r>
      <w:r w:rsidR="00E00280" w:rsidRPr="001235C6">
        <w:rPr>
          <w:rFonts w:ascii="PT Astra Serif" w:hAnsi="PT Astra Serif"/>
          <w:bCs/>
        </w:rPr>
        <w:t xml:space="preserve">(п.14 </w:t>
      </w:r>
      <w:r w:rsidR="00D70548">
        <w:rPr>
          <w:rFonts w:ascii="PT Astra Serif" w:hAnsi="PT Astra Serif"/>
          <w:bCs/>
        </w:rPr>
        <w:t>Инструкции</w:t>
      </w:r>
      <w:r w:rsidR="00E00280" w:rsidRPr="001235C6">
        <w:rPr>
          <w:rFonts w:ascii="PT Astra Serif" w:hAnsi="PT Astra Serif"/>
          <w:bCs/>
        </w:rPr>
        <w:t xml:space="preserve"> 157н, ст.7 Закона 402</w:t>
      </w:r>
      <w:r w:rsidR="00D70548">
        <w:rPr>
          <w:rFonts w:ascii="PT Astra Serif" w:hAnsi="PT Astra Serif"/>
          <w:bCs/>
        </w:rPr>
        <w:t>-</w:t>
      </w:r>
      <w:r>
        <w:rPr>
          <w:rFonts w:ascii="PT Astra Serif" w:hAnsi="PT Astra Serif"/>
          <w:bCs/>
        </w:rPr>
        <w:t>ФЗ);</w:t>
      </w:r>
      <w:proofErr w:type="gramEnd"/>
    </w:p>
    <w:p w:rsidR="00E00280" w:rsidRPr="001235C6" w:rsidRDefault="009E07BE" w:rsidP="00D70548">
      <w:pPr>
        <w:ind w:firstLine="708"/>
        <w:jc w:val="both"/>
        <w:rPr>
          <w:rFonts w:ascii="PT Astra Serif" w:hAnsi="PT Astra Serif"/>
        </w:rPr>
      </w:pPr>
      <w:r>
        <w:rPr>
          <w:rFonts w:ascii="PT Astra Serif" w:hAnsi="PT Astra Serif"/>
          <w:bCs/>
        </w:rPr>
        <w:t>-</w:t>
      </w:r>
      <w:r w:rsidR="000E2C7A">
        <w:rPr>
          <w:rFonts w:ascii="PT Astra Serif" w:hAnsi="PT Astra Serif"/>
          <w:bCs/>
        </w:rPr>
        <w:t xml:space="preserve"> </w:t>
      </w:r>
      <w:r w:rsidR="00E00280" w:rsidRPr="001235C6">
        <w:rPr>
          <w:rFonts w:ascii="PT Astra Serif" w:hAnsi="PT Astra Serif"/>
        </w:rPr>
        <w:t xml:space="preserve">обеспечивает неукоснительное выполнение работниками требований по документальному оформлению хозяйственных операций и представлению </w:t>
      </w:r>
      <w:r w:rsidR="008B4DE1">
        <w:rPr>
          <w:rFonts w:ascii="PT Astra Serif" w:hAnsi="PT Astra Serif"/>
        </w:rPr>
        <w:t>субъекту учета</w:t>
      </w:r>
      <w:r w:rsidR="00E04941">
        <w:rPr>
          <w:rFonts w:ascii="PT Astra Serif" w:hAnsi="PT Astra Serif"/>
        </w:rPr>
        <w:t xml:space="preserve"> необходим</w:t>
      </w:r>
      <w:r w:rsidR="00E00280" w:rsidRPr="001235C6">
        <w:rPr>
          <w:rFonts w:ascii="PT Astra Serif" w:hAnsi="PT Astra Serif"/>
        </w:rPr>
        <w:t>ых документов и сведений (п.8 Инструкции 157н)</w:t>
      </w:r>
      <w:r w:rsidR="001E45CB">
        <w:rPr>
          <w:rFonts w:ascii="PT Astra Serif" w:hAnsi="PT Astra Serif"/>
        </w:rPr>
        <w:t>;</w:t>
      </w:r>
    </w:p>
    <w:p w:rsidR="00E00280" w:rsidRPr="001235C6" w:rsidRDefault="00E00280" w:rsidP="001E45CB">
      <w:pPr>
        <w:ind w:firstLine="708"/>
        <w:jc w:val="both"/>
        <w:rPr>
          <w:rFonts w:ascii="PT Astra Serif" w:hAnsi="PT Astra Serif"/>
        </w:rPr>
      </w:pPr>
      <w:r w:rsidRPr="001235C6">
        <w:rPr>
          <w:rFonts w:ascii="PT Astra Serif" w:hAnsi="PT Astra Serif"/>
        </w:rPr>
        <w:t>-   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9E07BE" w:rsidRDefault="00585285" w:rsidP="001235C6">
      <w:pPr>
        <w:jc w:val="both"/>
        <w:rPr>
          <w:rFonts w:ascii="PT Astra Serif" w:hAnsi="PT Astra Serif"/>
        </w:rPr>
      </w:pPr>
      <w:r w:rsidRPr="001235C6">
        <w:rPr>
          <w:rFonts w:ascii="PT Astra Serif" w:hAnsi="PT Astra Serif"/>
          <w:bCs/>
        </w:rPr>
        <w:t xml:space="preserve"> </w:t>
      </w:r>
      <w:r w:rsidR="00D3145C">
        <w:rPr>
          <w:rFonts w:ascii="PT Astra Serif" w:hAnsi="PT Astra Serif"/>
          <w:bCs/>
        </w:rPr>
        <w:tab/>
      </w:r>
      <w:r w:rsidRPr="001235C6">
        <w:rPr>
          <w:rFonts w:ascii="PT Astra Serif" w:hAnsi="PT Astra Serif"/>
        </w:rPr>
        <w:t xml:space="preserve">1.3. Установить, что бухгалтерский учет осуществляется </w:t>
      </w:r>
      <w:proofErr w:type="gramStart"/>
      <w:r w:rsidRPr="001235C6">
        <w:rPr>
          <w:rFonts w:ascii="PT Astra Serif" w:hAnsi="PT Astra Serif"/>
        </w:rPr>
        <w:t>согласно</w:t>
      </w:r>
      <w:proofErr w:type="gramEnd"/>
      <w:r w:rsidRPr="001235C6">
        <w:rPr>
          <w:rFonts w:ascii="PT Astra Serif" w:hAnsi="PT Astra Serif"/>
        </w:rPr>
        <w:t xml:space="preserve"> заключенн</w:t>
      </w:r>
      <w:r w:rsidR="006F7D3C">
        <w:rPr>
          <w:rFonts w:ascii="PT Astra Serif" w:hAnsi="PT Astra Serif"/>
        </w:rPr>
        <w:t>ого</w:t>
      </w:r>
      <w:r w:rsidRPr="001235C6">
        <w:rPr>
          <w:rFonts w:ascii="PT Astra Serif" w:hAnsi="PT Astra Serif"/>
        </w:rPr>
        <w:t xml:space="preserve"> договора на ведение бухгалтерского учета с </w:t>
      </w:r>
      <w:r w:rsidR="008B4DE1">
        <w:rPr>
          <w:rFonts w:ascii="PT Astra Serif" w:hAnsi="PT Astra Serif"/>
        </w:rPr>
        <w:t>субъектом учета</w:t>
      </w:r>
      <w:r w:rsidR="005D5175">
        <w:rPr>
          <w:rFonts w:ascii="PT Astra Serif" w:hAnsi="PT Astra Serif"/>
        </w:rPr>
        <w:t xml:space="preserve"> </w:t>
      </w:r>
      <w:r w:rsidR="00E2361F">
        <w:rPr>
          <w:rFonts w:ascii="PT Astra Serif" w:hAnsi="PT Astra Serif"/>
        </w:rPr>
        <w:t xml:space="preserve">(ст.7 </w:t>
      </w:r>
      <w:r w:rsidR="00D3145C">
        <w:rPr>
          <w:rFonts w:ascii="PT Astra Serif" w:hAnsi="PT Astra Serif"/>
        </w:rPr>
        <w:t>Закона 402-ФЗ</w:t>
      </w:r>
      <w:r w:rsidR="00E2361F">
        <w:rPr>
          <w:rFonts w:ascii="PT Astra Serif" w:hAnsi="PT Astra Serif"/>
        </w:rPr>
        <w:t>)</w:t>
      </w:r>
      <w:r w:rsidRPr="001235C6">
        <w:rPr>
          <w:rFonts w:ascii="PT Astra Serif" w:hAnsi="PT Astra Serif"/>
        </w:rPr>
        <w:t xml:space="preserve">. </w:t>
      </w:r>
    </w:p>
    <w:p w:rsidR="00585285" w:rsidRPr="001235C6" w:rsidRDefault="00585285" w:rsidP="009E07BE">
      <w:pPr>
        <w:ind w:firstLine="708"/>
        <w:jc w:val="both"/>
        <w:rPr>
          <w:rFonts w:ascii="PT Astra Serif" w:hAnsi="PT Astra Serif"/>
        </w:rPr>
      </w:pPr>
      <w:r w:rsidRPr="001235C6">
        <w:rPr>
          <w:rFonts w:ascii="PT Astra Serif" w:hAnsi="PT Astra Serif"/>
        </w:rPr>
        <w:t xml:space="preserve">Сотрудники учреждения руководствуются в своей деятельности Уставом </w:t>
      </w:r>
      <w:r w:rsidR="003C3BEA">
        <w:rPr>
          <w:rFonts w:ascii="PT Astra Serif" w:hAnsi="PT Astra Serif"/>
        </w:rPr>
        <w:t>Учреждения</w:t>
      </w:r>
      <w:r w:rsidRPr="001235C6">
        <w:rPr>
          <w:rFonts w:ascii="PT Astra Serif" w:hAnsi="PT Astra Serif"/>
        </w:rPr>
        <w:t>, утвержденными должностными инструкциями.</w:t>
      </w:r>
    </w:p>
    <w:p w:rsidR="00DD61D0" w:rsidRPr="001235C6" w:rsidRDefault="00DD61D0" w:rsidP="00D3145C">
      <w:pPr>
        <w:tabs>
          <w:tab w:val="left" w:pos="709"/>
        </w:tabs>
        <w:ind w:firstLine="708"/>
        <w:jc w:val="both"/>
        <w:rPr>
          <w:rFonts w:ascii="PT Astra Serif" w:hAnsi="PT Astra Serif"/>
        </w:rPr>
      </w:pPr>
      <w:r w:rsidRPr="001235C6">
        <w:rPr>
          <w:rFonts w:ascii="PT Astra Serif" w:hAnsi="PT Astra Serif"/>
        </w:rPr>
        <w:t>1.</w:t>
      </w:r>
      <w:r w:rsidR="00671CA4" w:rsidRPr="001235C6">
        <w:rPr>
          <w:rFonts w:ascii="PT Astra Serif" w:hAnsi="PT Astra Serif"/>
        </w:rPr>
        <w:t>4</w:t>
      </w:r>
      <w:r w:rsidRPr="001235C6">
        <w:rPr>
          <w:rFonts w:ascii="PT Astra Serif" w:hAnsi="PT Astra Serif"/>
        </w:rPr>
        <w:t>. Установить, что в учреждении созданы следующие постоянно действующие комиссии:</w:t>
      </w:r>
    </w:p>
    <w:p w:rsidR="00DD61D0" w:rsidRPr="001235C6" w:rsidRDefault="00DD61D0" w:rsidP="003C3BEA">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по поступлению и выбытию активов;</w:t>
      </w:r>
    </w:p>
    <w:p w:rsidR="00DD61D0" w:rsidRPr="001235C6" w:rsidRDefault="00DD61D0" w:rsidP="003C3BEA">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00BB1D47" w:rsidRPr="001235C6">
        <w:rPr>
          <w:rFonts w:ascii="PT Astra Serif" w:hAnsi="PT Astra Serif"/>
        </w:rPr>
        <w:t>по расследованию причин порчи, пропажи и уничтожения документов;</w:t>
      </w:r>
    </w:p>
    <w:p w:rsidR="00BB1D47" w:rsidRPr="001235C6" w:rsidRDefault="00BB1D47" w:rsidP="003C3BEA">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по списанию бланков строгой отчетности;</w:t>
      </w:r>
    </w:p>
    <w:p w:rsidR="00BB1D47" w:rsidRPr="001235C6" w:rsidRDefault="00BB1D47" w:rsidP="003C3BEA">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по инвентаризации </w:t>
      </w:r>
      <w:r w:rsidR="00CA0882" w:rsidRPr="001235C6">
        <w:rPr>
          <w:rFonts w:ascii="PT Astra Serif" w:hAnsi="PT Astra Serif"/>
        </w:rPr>
        <w:t>активов</w:t>
      </w:r>
      <w:r w:rsidRPr="001235C6">
        <w:rPr>
          <w:rFonts w:ascii="PT Astra Serif" w:hAnsi="PT Astra Serif"/>
        </w:rPr>
        <w:t xml:space="preserve"> и обязательств;</w:t>
      </w:r>
    </w:p>
    <w:p w:rsidR="00CA0882" w:rsidRDefault="00CA0882" w:rsidP="003C3BEA">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по определению срока полезного использования объектов основных средств, которые не вк</w:t>
      </w:r>
      <w:r w:rsidR="003C3BEA">
        <w:rPr>
          <w:rFonts w:ascii="PT Astra Serif" w:hAnsi="PT Astra Serif"/>
        </w:rPr>
        <w:t>лючены в амортизационные группы.</w:t>
      </w:r>
    </w:p>
    <w:p w:rsidR="00122664" w:rsidRPr="001235C6" w:rsidRDefault="006508BE" w:rsidP="001235C6">
      <w:pPr>
        <w:pStyle w:val="100"/>
        <w:jc w:val="both"/>
        <w:rPr>
          <w:rFonts w:ascii="PT Astra Serif" w:hAnsi="PT Astra Serif"/>
          <w:b/>
          <w:color w:val="000000" w:themeColor="text1"/>
        </w:rPr>
      </w:pPr>
      <w:r w:rsidRPr="001235C6">
        <w:rPr>
          <w:rFonts w:ascii="PT Astra Serif" w:hAnsi="PT Astra Serif"/>
          <w:color w:val="000000"/>
        </w:rPr>
        <w:t xml:space="preserve">                        </w:t>
      </w:r>
      <w:r w:rsidR="00122664" w:rsidRPr="00E04941">
        <w:rPr>
          <w:rFonts w:ascii="PT Astra Serif" w:hAnsi="PT Astra Serif"/>
          <w:b/>
          <w:color w:val="000000"/>
        </w:rPr>
        <w:t>2.</w:t>
      </w:r>
      <w:r w:rsidR="00122664" w:rsidRPr="001235C6">
        <w:rPr>
          <w:rFonts w:ascii="PT Astra Serif" w:hAnsi="PT Astra Serif"/>
          <w:color w:val="000000"/>
        </w:rPr>
        <w:t xml:space="preserve"> </w:t>
      </w:r>
      <w:r w:rsidR="00122664" w:rsidRPr="001235C6">
        <w:rPr>
          <w:rFonts w:ascii="PT Astra Serif" w:hAnsi="PT Astra Serif"/>
          <w:b/>
          <w:color w:val="000000" w:themeColor="text1"/>
        </w:rPr>
        <w:t>Применяемый Рабочий п</w:t>
      </w:r>
      <w:r w:rsidR="00E2361F">
        <w:rPr>
          <w:rFonts w:ascii="PT Astra Serif" w:hAnsi="PT Astra Serif"/>
          <w:b/>
          <w:color w:val="000000" w:themeColor="text1"/>
        </w:rPr>
        <w:t>лан счетов бухгалтерского учета</w:t>
      </w:r>
    </w:p>
    <w:p w:rsidR="0075727B" w:rsidRDefault="00122664" w:rsidP="00D9261B">
      <w:pPr>
        <w:pStyle w:val="1"/>
        <w:ind w:firstLine="709"/>
        <w:jc w:val="both"/>
      </w:pPr>
      <w:r w:rsidRPr="001235C6">
        <w:rPr>
          <w:color w:val="000000" w:themeColor="text1"/>
        </w:rPr>
        <w:t xml:space="preserve">2.1. </w:t>
      </w:r>
      <w:r w:rsidRPr="001235C6">
        <w:t xml:space="preserve">Рабочий план счетов бухгалтерского учета - систематизированный перечень счетов бухгалтерского учета формируется на основании </w:t>
      </w:r>
      <w:r w:rsidR="008F52D5">
        <w:t>е</w:t>
      </w:r>
      <w:r w:rsidRPr="001235C6">
        <w:t xml:space="preserve">диного Плана счетов бухгалтерского учета. </w:t>
      </w:r>
    </w:p>
    <w:p w:rsidR="00E2361F" w:rsidRDefault="00122664" w:rsidP="00D9261B">
      <w:pPr>
        <w:pStyle w:val="1"/>
        <w:ind w:firstLine="709"/>
        <w:jc w:val="both"/>
        <w:rPr>
          <w:b/>
        </w:rPr>
      </w:pPr>
      <w:r w:rsidRPr="001235C6">
        <w:t xml:space="preserve">Рабочий план счетов бухгалтерского учета </w:t>
      </w:r>
      <w:r w:rsidR="00B93288">
        <w:t>приведен в</w:t>
      </w:r>
      <w:r w:rsidRPr="001235C6">
        <w:rPr>
          <w:rStyle w:val="apple-converted-space"/>
          <w:rFonts w:ascii="PT Astra Serif" w:hAnsi="PT Astra Serif"/>
          <w:color w:val="000000"/>
        </w:rPr>
        <w:t> </w:t>
      </w:r>
      <w:r w:rsidRPr="00E2361F">
        <w:rPr>
          <w:rStyle w:val="a8"/>
          <w:rFonts w:ascii="PT Astra Serif" w:hAnsi="PT Astra Serif"/>
          <w:b w:val="0"/>
          <w:color w:val="000000"/>
        </w:rPr>
        <w:t>Приложени</w:t>
      </w:r>
      <w:r w:rsidR="00B93288">
        <w:rPr>
          <w:rStyle w:val="a8"/>
          <w:rFonts w:ascii="PT Astra Serif" w:hAnsi="PT Astra Serif"/>
          <w:b w:val="0"/>
          <w:color w:val="000000"/>
        </w:rPr>
        <w:t>и</w:t>
      </w:r>
      <w:r w:rsidRPr="00E2361F">
        <w:rPr>
          <w:rStyle w:val="a8"/>
          <w:rFonts w:ascii="PT Astra Serif" w:hAnsi="PT Astra Serif"/>
          <w:b w:val="0"/>
          <w:color w:val="000000"/>
        </w:rPr>
        <w:t xml:space="preserve"> № 1 к приказу «Об </w:t>
      </w:r>
      <w:r w:rsidR="00D728A9">
        <w:rPr>
          <w:rStyle w:val="a8"/>
          <w:rFonts w:ascii="PT Astra Serif" w:hAnsi="PT Astra Serif"/>
          <w:b w:val="0"/>
          <w:color w:val="000000"/>
        </w:rPr>
        <w:t xml:space="preserve">утверждении </w:t>
      </w:r>
      <w:r w:rsidRPr="00E2361F">
        <w:rPr>
          <w:rStyle w:val="a8"/>
          <w:rFonts w:ascii="PT Astra Serif" w:hAnsi="PT Astra Serif"/>
          <w:b w:val="0"/>
          <w:color w:val="000000"/>
        </w:rPr>
        <w:t>учетной политик</w:t>
      </w:r>
      <w:r w:rsidR="00D728A9">
        <w:rPr>
          <w:rStyle w:val="a8"/>
          <w:rFonts w:ascii="PT Astra Serif" w:hAnsi="PT Astra Serif"/>
          <w:b w:val="0"/>
          <w:color w:val="000000"/>
        </w:rPr>
        <w:t>и</w:t>
      </w:r>
      <w:r w:rsidRPr="00E2361F">
        <w:rPr>
          <w:rStyle w:val="a8"/>
          <w:rFonts w:ascii="PT Astra Serif" w:hAnsi="PT Astra Serif"/>
          <w:b w:val="0"/>
          <w:color w:val="000000"/>
        </w:rPr>
        <w:t xml:space="preserve"> для целей бухгалтерского учета»</w:t>
      </w:r>
      <w:r w:rsidRPr="00E2361F">
        <w:rPr>
          <w:b/>
        </w:rPr>
        <w:t xml:space="preserve">. </w:t>
      </w:r>
    </w:p>
    <w:p w:rsidR="00122664" w:rsidRPr="001235C6" w:rsidRDefault="00122664" w:rsidP="00D9261B">
      <w:pPr>
        <w:pStyle w:val="1"/>
        <w:ind w:firstLine="709"/>
        <w:jc w:val="both"/>
        <w:rPr>
          <w:color w:val="000000" w:themeColor="text1"/>
        </w:rPr>
      </w:pPr>
      <w:r w:rsidRPr="001235C6">
        <w:rPr>
          <w:color w:val="000000" w:themeColor="text1"/>
        </w:rPr>
        <w:t>2.2.</w:t>
      </w:r>
      <w:r w:rsidR="00D9261B">
        <w:rPr>
          <w:color w:val="000000" w:themeColor="text1"/>
        </w:rPr>
        <w:t xml:space="preserve"> </w:t>
      </w:r>
      <w:r w:rsidRPr="001235C6">
        <w:rPr>
          <w:color w:val="000000" w:themeColor="text1"/>
        </w:rPr>
        <w:t>В целях организации и ведения бухгалтерского учета в учреждении применять следующие коды вида финансового обеспечения:</w:t>
      </w:r>
    </w:p>
    <w:p w:rsidR="00592E1C" w:rsidRDefault="00592E1C" w:rsidP="00592E1C">
      <w:r>
        <w:tab/>
        <w:t>2 – приносящая доход деятельность (собственные доходы учреждения)</w:t>
      </w:r>
      <w:r w:rsidR="00F64339">
        <w:t>;</w:t>
      </w:r>
    </w:p>
    <w:p w:rsidR="00122664" w:rsidRDefault="00B93288" w:rsidP="008B4DE1">
      <w:pPr>
        <w:rPr>
          <w:color w:val="000000" w:themeColor="text1"/>
        </w:rPr>
      </w:pPr>
      <w:r>
        <w:tab/>
      </w:r>
      <w:r w:rsidR="00122664" w:rsidRPr="001235C6">
        <w:rPr>
          <w:color w:val="000000" w:themeColor="text1"/>
        </w:rPr>
        <w:t>3 - сре</w:t>
      </w:r>
      <w:r w:rsidR="00592E1C">
        <w:rPr>
          <w:color w:val="000000" w:themeColor="text1"/>
        </w:rPr>
        <w:t>дства во временном распоряжении;</w:t>
      </w:r>
    </w:p>
    <w:p w:rsidR="00592E1C" w:rsidRDefault="00592E1C" w:rsidP="008B4DE1">
      <w:pPr>
        <w:rPr>
          <w:color w:val="000000" w:themeColor="text1"/>
        </w:rPr>
      </w:pPr>
      <w:r>
        <w:rPr>
          <w:color w:val="000000" w:themeColor="text1"/>
        </w:rPr>
        <w:tab/>
        <w:t>4 – субсидии на выполнение муниципального задания;</w:t>
      </w:r>
    </w:p>
    <w:p w:rsidR="00592E1C" w:rsidRDefault="00592E1C" w:rsidP="008B4DE1">
      <w:pPr>
        <w:rPr>
          <w:color w:val="000000" w:themeColor="text1"/>
        </w:rPr>
      </w:pPr>
      <w:r>
        <w:rPr>
          <w:color w:val="000000" w:themeColor="text1"/>
        </w:rPr>
        <w:lastRenderedPageBreak/>
        <w:tab/>
        <w:t>5 – субсидии на иные цели.</w:t>
      </w:r>
    </w:p>
    <w:p w:rsidR="008C63C6" w:rsidRPr="001235C6" w:rsidRDefault="00B93288" w:rsidP="0075727B">
      <w:pPr>
        <w:jc w:val="both"/>
        <w:rPr>
          <w:color w:val="000000" w:themeColor="text1"/>
        </w:rPr>
      </w:pPr>
      <w:r>
        <w:tab/>
      </w:r>
      <w:r w:rsidR="00122664" w:rsidRPr="001235C6">
        <w:rPr>
          <w:color w:val="000000" w:themeColor="text1"/>
        </w:rPr>
        <w:t xml:space="preserve">2.3. Ввести с учетом положений Инструкции по применению </w:t>
      </w:r>
      <w:r>
        <w:rPr>
          <w:color w:val="000000" w:themeColor="text1"/>
        </w:rPr>
        <w:t>е</w:t>
      </w:r>
      <w:r w:rsidR="00122664" w:rsidRPr="001235C6">
        <w:rPr>
          <w:color w:val="000000" w:themeColor="text1"/>
        </w:rPr>
        <w:t xml:space="preserve">диного </w:t>
      </w:r>
      <w:r>
        <w:rPr>
          <w:color w:val="000000" w:themeColor="text1"/>
        </w:rPr>
        <w:t>П</w:t>
      </w:r>
      <w:r w:rsidR="00122664" w:rsidRPr="001235C6">
        <w:rPr>
          <w:color w:val="000000" w:themeColor="text1"/>
        </w:rPr>
        <w:t>лана счетов, при утверждении Рабочего плана счетов дополнительную детализацию операций по статьям КОСГУ.</w:t>
      </w:r>
    </w:p>
    <w:p w:rsidR="00122664" w:rsidRPr="001235C6" w:rsidRDefault="00122664" w:rsidP="00D9261B">
      <w:pPr>
        <w:pStyle w:val="1"/>
        <w:ind w:firstLine="709"/>
        <w:jc w:val="both"/>
      </w:pPr>
      <w:r w:rsidRPr="001235C6">
        <w:rPr>
          <w:color w:val="000000" w:themeColor="text1"/>
        </w:rPr>
        <w:t xml:space="preserve">2.4. </w:t>
      </w:r>
      <w:r w:rsidRPr="001235C6">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122664" w:rsidRPr="001235C6" w:rsidRDefault="00122664" w:rsidP="00D9261B">
      <w:pPr>
        <w:pStyle w:val="1"/>
        <w:ind w:firstLine="709"/>
        <w:jc w:val="both"/>
      </w:pPr>
      <w:r w:rsidRPr="001235C6">
        <w:t>-</w:t>
      </w:r>
      <w:r w:rsidR="008F52D5">
        <w:t xml:space="preserve"> </w:t>
      </w:r>
      <w:r w:rsidRPr="001235C6">
        <w:t>получено во временное владение (пользование) (объекты учета финансовой (</w:t>
      </w:r>
      <w:proofErr w:type="spellStart"/>
      <w:r w:rsidRPr="001235C6">
        <w:t>неоперационной</w:t>
      </w:r>
      <w:proofErr w:type="spellEnd"/>
      <w:r w:rsidRPr="001235C6">
        <w:t>) аренды);</w:t>
      </w:r>
    </w:p>
    <w:p w:rsidR="00122664" w:rsidRPr="001235C6" w:rsidRDefault="00122664" w:rsidP="00D9261B">
      <w:pPr>
        <w:pStyle w:val="1"/>
        <w:ind w:firstLine="709"/>
        <w:jc w:val="both"/>
      </w:pPr>
      <w:r w:rsidRPr="001235C6">
        <w:t>- передано во временное владение (пользование) (при операционной аренде);</w:t>
      </w:r>
    </w:p>
    <w:p w:rsidR="00122664" w:rsidRPr="001235C6" w:rsidRDefault="00122664" w:rsidP="00D9261B">
      <w:pPr>
        <w:pStyle w:val="1"/>
        <w:ind w:firstLine="709"/>
        <w:jc w:val="both"/>
      </w:pPr>
      <w:r w:rsidRPr="001235C6">
        <w:t>- получено в безвозмездное пользование (объекты учета финансовой (</w:t>
      </w:r>
      <w:proofErr w:type="spellStart"/>
      <w:r w:rsidRPr="001235C6">
        <w:t>неоперационной</w:t>
      </w:r>
      <w:proofErr w:type="spellEnd"/>
      <w:r w:rsidRPr="001235C6">
        <w:t>) аренды);</w:t>
      </w:r>
    </w:p>
    <w:p w:rsidR="00122664" w:rsidRPr="001235C6" w:rsidRDefault="00122664" w:rsidP="00D9261B">
      <w:pPr>
        <w:pStyle w:val="1"/>
        <w:ind w:firstLine="709"/>
        <w:jc w:val="both"/>
      </w:pPr>
      <w:r w:rsidRPr="001235C6">
        <w:t>- передано в безвозмездное пользование (при операционной аренде);</w:t>
      </w:r>
    </w:p>
    <w:p w:rsidR="00122664" w:rsidRPr="001235C6" w:rsidRDefault="00122664" w:rsidP="00D9261B">
      <w:pPr>
        <w:pStyle w:val="1"/>
        <w:ind w:firstLine="709"/>
        <w:jc w:val="both"/>
      </w:pPr>
      <w:r w:rsidRPr="001235C6">
        <w:t>- в эксплуатации;</w:t>
      </w:r>
    </w:p>
    <w:p w:rsidR="00122664" w:rsidRPr="001235C6" w:rsidRDefault="00122664" w:rsidP="00D9261B">
      <w:pPr>
        <w:pStyle w:val="1"/>
        <w:ind w:firstLine="709"/>
        <w:jc w:val="both"/>
      </w:pPr>
      <w:r w:rsidRPr="001235C6">
        <w:t>- в запасе;</w:t>
      </w:r>
    </w:p>
    <w:p w:rsidR="00122664" w:rsidRPr="001235C6" w:rsidRDefault="00122664" w:rsidP="00D9261B">
      <w:pPr>
        <w:pStyle w:val="1"/>
        <w:ind w:firstLine="709"/>
        <w:jc w:val="both"/>
      </w:pPr>
      <w:r w:rsidRPr="001235C6">
        <w:t>- на консервации;</w:t>
      </w:r>
    </w:p>
    <w:p w:rsidR="00275CCF" w:rsidRPr="001235C6" w:rsidRDefault="00122664" w:rsidP="00D9261B">
      <w:pPr>
        <w:pStyle w:val="1"/>
        <w:ind w:firstLine="709"/>
        <w:jc w:val="both"/>
      </w:pPr>
      <w:r w:rsidRPr="001235C6">
        <w:t>- иная категория объектов бухгалтерского учета.</w:t>
      </w:r>
    </w:p>
    <w:p w:rsidR="00275CCF" w:rsidRPr="001235C6" w:rsidRDefault="00275CCF" w:rsidP="00307671">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2.5. 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"Представление бухгалтерской (финансовой) отчетности" </w:t>
      </w:r>
      <w:r w:rsidRPr="001235C6">
        <w:rPr>
          <w:rFonts w:ascii="PT Astra Serif" w:hAnsi="PT Astra Serif"/>
          <w:color w:val="000000" w:themeColor="text1"/>
        </w:rPr>
        <w:t xml:space="preserve">предусмотреть дополнительную аналитику к счету </w:t>
      </w:r>
      <w:r w:rsidR="00307671">
        <w:rPr>
          <w:rFonts w:ascii="PT Astra Serif" w:hAnsi="PT Astra Serif"/>
          <w:color w:val="000000" w:themeColor="text1"/>
        </w:rPr>
        <w:t xml:space="preserve">   </w:t>
      </w:r>
      <w:r w:rsidRPr="001235C6">
        <w:rPr>
          <w:rFonts w:ascii="PT Astra Serif" w:eastAsiaTheme="minorHAnsi" w:hAnsi="PT Astra Serif"/>
          <w:color w:val="000000" w:themeColor="text1"/>
          <w:lang w:eastAsia="en-US"/>
        </w:rPr>
        <w:t>0 111 00 000 «Права пользования активами» в разрезе:</w:t>
      </w:r>
    </w:p>
    <w:p w:rsidR="00A433B0" w:rsidRPr="001235C6" w:rsidRDefault="00275CCF" w:rsidP="00307671">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w:t>
      </w:r>
      <w:r w:rsidR="007D473A">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долгосрочные и краткосрочные.</w:t>
      </w:r>
    </w:p>
    <w:p w:rsidR="00A433B0" w:rsidRPr="001235C6" w:rsidRDefault="00A433B0" w:rsidP="00307671">
      <w:pPr>
        <w:ind w:firstLine="708"/>
        <w:jc w:val="both"/>
        <w:rPr>
          <w:rFonts w:ascii="PT Astra Serif" w:hAnsi="PT Astra Serif"/>
          <w:color w:val="000000" w:themeColor="text1"/>
        </w:rPr>
      </w:pPr>
      <w:r w:rsidRPr="001235C6">
        <w:rPr>
          <w:rFonts w:ascii="PT Astra Serif" w:hAnsi="PT Astra Serif"/>
          <w:color w:val="000000" w:themeColor="text1"/>
        </w:rPr>
        <w:t>2.</w:t>
      </w:r>
      <w:r w:rsidR="008B660C" w:rsidRPr="001235C6">
        <w:rPr>
          <w:rFonts w:ascii="PT Astra Serif" w:hAnsi="PT Astra Serif"/>
          <w:color w:val="000000" w:themeColor="text1"/>
        </w:rPr>
        <w:t>6</w:t>
      </w:r>
      <w:r w:rsidRPr="001235C6">
        <w:rPr>
          <w:rFonts w:ascii="PT Astra Serif" w:hAnsi="PT Astra Serif"/>
          <w:color w:val="000000" w:themeColor="text1"/>
        </w:rPr>
        <w:t>. В целях обособления в бухгалтерском (бюджетном) учете и бухгалтерской (финансовой) отчетности бухгалтерских записей по исправлению ошибок прошлых лет предусмотреть дополнительную аналитику к счету 0 401 30 000 «Финансовый результат прошлых отчётных периодов» по годам формирования финансового результата в разрезе:</w:t>
      </w:r>
    </w:p>
    <w:p w:rsidR="00A433B0" w:rsidRPr="001235C6" w:rsidRDefault="00A433B0" w:rsidP="00307671">
      <w:pPr>
        <w:ind w:firstLine="708"/>
        <w:jc w:val="both"/>
        <w:rPr>
          <w:rFonts w:ascii="PT Astra Serif" w:hAnsi="PT Astra Serif"/>
          <w:color w:val="000000" w:themeColor="text1"/>
        </w:rPr>
      </w:pPr>
      <w:r w:rsidRPr="001235C6">
        <w:rPr>
          <w:rFonts w:ascii="PT Astra Serif" w:hAnsi="PT Astra Serif"/>
          <w:color w:val="000000" w:themeColor="text1"/>
        </w:rPr>
        <w:t>- «Финансовый результат текущего года»,</w:t>
      </w:r>
    </w:p>
    <w:p w:rsidR="00A433B0" w:rsidRPr="001235C6" w:rsidRDefault="00A433B0" w:rsidP="00307671">
      <w:pPr>
        <w:ind w:firstLine="708"/>
        <w:jc w:val="both"/>
        <w:rPr>
          <w:rFonts w:ascii="PT Astra Serif" w:hAnsi="PT Astra Serif"/>
          <w:color w:val="000000" w:themeColor="text1"/>
        </w:rPr>
      </w:pPr>
      <w:r w:rsidRPr="001235C6">
        <w:rPr>
          <w:rFonts w:ascii="PT Astra Serif" w:hAnsi="PT Astra Serif"/>
          <w:color w:val="000000" w:themeColor="text1"/>
        </w:rPr>
        <w:t>- «Финансовый результат прошлого года»,</w:t>
      </w:r>
    </w:p>
    <w:p w:rsidR="008B660C" w:rsidRPr="001235C6" w:rsidRDefault="00A433B0" w:rsidP="00307671">
      <w:pPr>
        <w:ind w:firstLine="708"/>
        <w:jc w:val="both"/>
        <w:rPr>
          <w:rFonts w:ascii="PT Astra Serif" w:hAnsi="PT Astra Serif"/>
          <w:color w:val="000000" w:themeColor="text1"/>
        </w:rPr>
      </w:pPr>
      <w:r w:rsidRPr="001235C6">
        <w:rPr>
          <w:rFonts w:ascii="PT Astra Serif" w:hAnsi="PT Astra Serif"/>
          <w:color w:val="000000" w:themeColor="text1"/>
        </w:rPr>
        <w:t>- «Финансовый результат годов, предшествующих прошлому году»</w:t>
      </w:r>
    </w:p>
    <w:p w:rsidR="008B660C" w:rsidRPr="001235C6" w:rsidRDefault="008B660C" w:rsidP="001235C6">
      <w:pPr>
        <w:jc w:val="both"/>
        <w:rPr>
          <w:rFonts w:ascii="PT Astra Serif" w:eastAsiaTheme="minorHAnsi" w:hAnsi="PT Astra Serif"/>
          <w:color w:val="FF0000"/>
          <w:lang w:eastAsia="en-US"/>
        </w:rPr>
      </w:pPr>
      <w:r w:rsidRPr="001235C6">
        <w:rPr>
          <w:rFonts w:ascii="PT Astra Serif" w:hAnsi="PT Astra Serif"/>
          <w:color w:val="000000" w:themeColor="text1"/>
        </w:rPr>
        <w:t>с использованием 23 разряда номера счета 0 401 30 000 «Финансовый результат прошлых отчётных периодов» (начиная с 1 января 2020г.);</w:t>
      </w:r>
      <w:r w:rsidRPr="001235C6">
        <w:rPr>
          <w:rFonts w:ascii="PT Astra Serif" w:eastAsiaTheme="minorHAnsi" w:hAnsi="PT Astra Serif"/>
          <w:color w:val="FF0000"/>
          <w:lang w:eastAsia="en-US"/>
        </w:rPr>
        <w:t xml:space="preserve">   </w:t>
      </w:r>
    </w:p>
    <w:p w:rsidR="008B660C" w:rsidRPr="001235C6" w:rsidRDefault="008B660C" w:rsidP="00307671">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2.7.</w:t>
      </w:r>
      <w:r w:rsidR="008F52D5">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 xml:space="preserve">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"Аренда" </w:t>
      </w:r>
      <w:r w:rsidRPr="001235C6">
        <w:rPr>
          <w:rFonts w:ascii="PT Astra Serif" w:hAnsi="PT Astra Serif"/>
          <w:color w:val="000000" w:themeColor="text1"/>
        </w:rPr>
        <w:t xml:space="preserve">предусмотреть дополнительную аналитику к счету </w:t>
      </w:r>
      <w:r w:rsidRPr="001235C6">
        <w:rPr>
          <w:rFonts w:ascii="PT Astra Serif" w:eastAsiaTheme="minorHAnsi" w:hAnsi="PT Astra Serif"/>
          <w:color w:val="000000" w:themeColor="text1"/>
          <w:lang w:eastAsia="en-US"/>
        </w:rPr>
        <w:t>0 401 40 100 «Доходы будущих периодов» в разрезе:</w:t>
      </w:r>
    </w:p>
    <w:p w:rsidR="008B660C" w:rsidRPr="001235C6" w:rsidRDefault="008B660C" w:rsidP="00307671">
      <w:pPr>
        <w:ind w:firstLine="708"/>
        <w:jc w:val="both"/>
        <w:rPr>
          <w:rFonts w:ascii="PT Astra Serif" w:hAnsi="PT Astra Serif"/>
          <w:color w:val="000000" w:themeColor="text1"/>
        </w:rPr>
      </w:pPr>
      <w:r w:rsidRPr="001235C6">
        <w:rPr>
          <w:rFonts w:ascii="PT Astra Serif" w:eastAsiaTheme="minorHAnsi" w:hAnsi="PT Astra Serif"/>
          <w:color w:val="000000" w:themeColor="text1"/>
          <w:lang w:eastAsia="en-US"/>
        </w:rPr>
        <w:t xml:space="preserve">- номенклатуры доходов </w:t>
      </w:r>
      <w:r w:rsidRPr="001235C6">
        <w:rPr>
          <w:rFonts w:ascii="PT Astra Serif" w:hAnsi="PT Astra Serif"/>
          <w:color w:val="000000" w:themeColor="text1"/>
        </w:rPr>
        <w:t xml:space="preserve">(начиная с 1 января 2020г.) </w:t>
      </w:r>
    </w:p>
    <w:p w:rsidR="008B660C" w:rsidRPr="00E04941" w:rsidRDefault="008B660C" w:rsidP="00307671">
      <w:pPr>
        <w:ind w:firstLine="708"/>
        <w:jc w:val="both"/>
        <w:rPr>
          <w:rFonts w:ascii="PT Astra Serif" w:eastAsiaTheme="minorHAnsi" w:hAnsi="PT Astra Serif"/>
          <w:color w:val="000000" w:themeColor="text1"/>
          <w:lang w:eastAsia="en-US"/>
        </w:rPr>
      </w:pPr>
      <w:r w:rsidRPr="001235C6">
        <w:rPr>
          <w:rFonts w:ascii="PT Astra Serif" w:hAnsi="PT Astra Serif"/>
          <w:color w:val="000000" w:themeColor="text1"/>
        </w:rPr>
        <w:t xml:space="preserve">2.8. В учреждении использовать дополнительно к </w:t>
      </w:r>
      <w:r w:rsidR="00B93288">
        <w:rPr>
          <w:rFonts w:ascii="PT Astra Serif" w:hAnsi="PT Astra Serif"/>
          <w:color w:val="000000" w:themeColor="text1"/>
        </w:rPr>
        <w:t>е</w:t>
      </w:r>
      <w:r w:rsidRPr="001235C6">
        <w:rPr>
          <w:rFonts w:ascii="PT Astra Serif" w:hAnsi="PT Astra Serif"/>
          <w:color w:val="000000" w:themeColor="text1"/>
        </w:rPr>
        <w:t>диному Плану счетов за</w:t>
      </w:r>
      <w:r w:rsidR="006A3D79">
        <w:rPr>
          <w:rFonts w:ascii="PT Astra Serif" w:hAnsi="PT Astra Serif"/>
          <w:color w:val="000000" w:themeColor="text1"/>
        </w:rPr>
        <w:t xml:space="preserve"> </w:t>
      </w:r>
      <w:r w:rsidRPr="001235C6">
        <w:rPr>
          <w:rFonts w:ascii="PT Astra Serif" w:hAnsi="PT Astra Serif"/>
          <w:color w:val="000000" w:themeColor="text1"/>
        </w:rPr>
        <w:t xml:space="preserve">балансовые счета, которые приведены </w:t>
      </w:r>
      <w:r w:rsidRPr="00E04941">
        <w:rPr>
          <w:rFonts w:ascii="PT Astra Serif" w:hAnsi="PT Astra Serif"/>
          <w:color w:val="000000" w:themeColor="text1"/>
        </w:rPr>
        <w:t xml:space="preserve">в </w:t>
      </w:r>
      <w:r w:rsidRPr="00E04941">
        <w:rPr>
          <w:rFonts w:ascii="PT Astra Serif" w:hAnsi="PT Astra Serif"/>
          <w:color w:val="000000" w:themeColor="text1"/>
          <w:shd w:val="clear" w:color="auto" w:fill="FFFFFF" w:themeFill="background1"/>
        </w:rPr>
        <w:t>Приложении № 2</w:t>
      </w:r>
      <w:r w:rsidRPr="00E04941">
        <w:rPr>
          <w:rFonts w:ascii="PT Astra Serif" w:hAnsi="PT Astra Serif"/>
          <w:color w:val="000000" w:themeColor="text1"/>
        </w:rPr>
        <w:t xml:space="preserve"> к Приказу «Об </w:t>
      </w:r>
      <w:r w:rsidR="00D728A9">
        <w:rPr>
          <w:rFonts w:ascii="PT Astra Serif" w:hAnsi="PT Astra Serif"/>
          <w:color w:val="000000" w:themeColor="text1"/>
        </w:rPr>
        <w:t xml:space="preserve">утверждении </w:t>
      </w:r>
      <w:r w:rsidRPr="00E04941">
        <w:rPr>
          <w:rFonts w:ascii="PT Astra Serif" w:hAnsi="PT Astra Serif"/>
          <w:color w:val="000000" w:themeColor="text1"/>
        </w:rPr>
        <w:t>учетной политик</w:t>
      </w:r>
      <w:r w:rsidR="00D728A9">
        <w:rPr>
          <w:rFonts w:ascii="PT Astra Serif" w:hAnsi="PT Astra Serif"/>
          <w:color w:val="000000" w:themeColor="text1"/>
        </w:rPr>
        <w:t>и</w:t>
      </w:r>
      <w:r w:rsidRPr="00E04941">
        <w:rPr>
          <w:rFonts w:ascii="PT Astra Serif" w:hAnsi="PT Astra Serif"/>
          <w:color w:val="000000" w:themeColor="text1"/>
        </w:rPr>
        <w:t xml:space="preserve"> для целей бухгалтерского учета».</w:t>
      </w:r>
    </w:p>
    <w:p w:rsidR="008B4DE1" w:rsidRPr="00F64339" w:rsidRDefault="00122664" w:rsidP="001235C6">
      <w:pPr>
        <w:jc w:val="both"/>
        <w:rPr>
          <w:rFonts w:ascii="PT Astra Serif" w:hAnsi="PT Astra Serif"/>
          <w:sz w:val="20"/>
          <w:szCs w:val="20"/>
        </w:rPr>
      </w:pPr>
      <w:r w:rsidRPr="001235C6">
        <w:rPr>
          <w:rFonts w:ascii="PT Astra Serif" w:hAnsi="PT Astra Serif"/>
        </w:rPr>
        <w:t xml:space="preserve">           </w:t>
      </w:r>
    </w:p>
    <w:p w:rsidR="008C63C6" w:rsidRPr="001235C6" w:rsidRDefault="008B660C" w:rsidP="001235C6">
      <w:pPr>
        <w:jc w:val="both"/>
        <w:rPr>
          <w:rFonts w:ascii="PT Astra Serif" w:hAnsi="PT Astra Serif"/>
          <w:b/>
          <w:color w:val="000000"/>
        </w:rPr>
      </w:pPr>
      <w:r w:rsidRPr="001235C6">
        <w:rPr>
          <w:rFonts w:ascii="PT Astra Serif" w:hAnsi="PT Astra Serif"/>
        </w:rPr>
        <w:t xml:space="preserve">                   </w:t>
      </w:r>
      <w:r w:rsidRPr="001235C6">
        <w:rPr>
          <w:rFonts w:ascii="PT Astra Serif" w:hAnsi="PT Astra Serif"/>
          <w:b/>
          <w:color w:val="000000"/>
        </w:rPr>
        <w:t>3.</w:t>
      </w:r>
      <w:r w:rsidR="00307671">
        <w:rPr>
          <w:rFonts w:ascii="PT Astra Serif" w:hAnsi="PT Astra Serif"/>
          <w:b/>
          <w:color w:val="000000"/>
        </w:rPr>
        <w:t xml:space="preserve"> </w:t>
      </w:r>
      <w:r w:rsidR="008C63C6" w:rsidRPr="001235C6">
        <w:rPr>
          <w:rFonts w:ascii="PT Astra Serif" w:hAnsi="PT Astra Serif"/>
          <w:b/>
          <w:color w:val="000000"/>
        </w:rPr>
        <w:t>Правила документооборота и технология обработки учетной информации</w:t>
      </w:r>
    </w:p>
    <w:p w:rsidR="007E478A" w:rsidRPr="00F64339" w:rsidRDefault="007E478A" w:rsidP="001235C6">
      <w:pPr>
        <w:jc w:val="both"/>
        <w:rPr>
          <w:rFonts w:ascii="PT Astra Serif" w:hAnsi="PT Astra Serif"/>
          <w:b/>
          <w:color w:val="000000"/>
          <w:sz w:val="20"/>
          <w:szCs w:val="20"/>
        </w:rPr>
      </w:pPr>
    </w:p>
    <w:p w:rsidR="00671CA4" w:rsidRPr="001235C6" w:rsidRDefault="00671CA4" w:rsidP="00307671">
      <w:pPr>
        <w:ind w:firstLine="708"/>
        <w:jc w:val="both"/>
        <w:rPr>
          <w:rFonts w:ascii="PT Astra Serif" w:hAnsi="PT Astra Serif"/>
        </w:rPr>
      </w:pPr>
      <w:r w:rsidRPr="001235C6">
        <w:rPr>
          <w:rFonts w:ascii="PT Astra Serif" w:hAnsi="PT Astra Serif"/>
        </w:rPr>
        <w:t xml:space="preserve">3.1. Установить следующий порядок взаимодействия </w:t>
      </w:r>
      <w:r w:rsidR="005D5175">
        <w:rPr>
          <w:rFonts w:ascii="PT Astra Serif" w:hAnsi="PT Astra Serif"/>
        </w:rPr>
        <w:t>Учреждения</w:t>
      </w:r>
      <w:r w:rsidRPr="001235C6">
        <w:rPr>
          <w:rFonts w:ascii="PT Astra Serif" w:hAnsi="PT Astra Serif"/>
        </w:rPr>
        <w:t xml:space="preserve">, в части организации учетного процесса, с должностными лицами </w:t>
      </w:r>
      <w:r w:rsidR="005D5175">
        <w:rPr>
          <w:rFonts w:ascii="PT Astra Serif" w:hAnsi="PT Astra Serif"/>
        </w:rPr>
        <w:t>субъекта</w:t>
      </w:r>
      <w:r w:rsidR="00034F63">
        <w:rPr>
          <w:rFonts w:ascii="PT Astra Serif" w:hAnsi="PT Astra Serif"/>
        </w:rPr>
        <w:t xml:space="preserve"> учета</w:t>
      </w:r>
      <w:r w:rsidRPr="001235C6">
        <w:rPr>
          <w:rFonts w:ascii="PT Astra Serif" w:hAnsi="PT Astra Serif"/>
        </w:rPr>
        <w:t>, ответственными за осуществление фактов хозяйственной жизни и их оформления первичными документами:</w:t>
      </w:r>
    </w:p>
    <w:p w:rsidR="00671CA4" w:rsidRPr="001235C6" w:rsidRDefault="00671CA4" w:rsidP="00307671">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первичные учетные документы </w:t>
      </w:r>
      <w:r w:rsidR="00560F6E" w:rsidRPr="001235C6">
        <w:rPr>
          <w:rFonts w:ascii="PT Astra Serif" w:hAnsi="PT Astra Serif"/>
        </w:rPr>
        <w:t xml:space="preserve">(сводные учетные документы) </w:t>
      </w:r>
      <w:r w:rsidRPr="001235C6">
        <w:rPr>
          <w:rFonts w:ascii="PT Astra Serif" w:hAnsi="PT Astra Serif"/>
        </w:rPr>
        <w:t>оформляются (подписываются)</w:t>
      </w:r>
      <w:r w:rsidR="00307671">
        <w:rPr>
          <w:rFonts w:ascii="PT Astra Serif" w:hAnsi="PT Astra Serif"/>
        </w:rPr>
        <w:t xml:space="preserve"> </w:t>
      </w:r>
      <w:r w:rsidRPr="001235C6">
        <w:rPr>
          <w:rFonts w:ascii="PT Astra Serif" w:hAnsi="PT Astra Serif"/>
        </w:rPr>
        <w:t>лицами ответственными за оформление факта хозяйственной жизни и (или) подписавшими эти документы в соответствии с порядком, устано</w:t>
      </w:r>
      <w:r w:rsidR="00560F6E" w:rsidRPr="001235C6">
        <w:rPr>
          <w:rFonts w:ascii="PT Astra Serif" w:hAnsi="PT Astra Serif"/>
        </w:rPr>
        <w:t>вл</w:t>
      </w:r>
      <w:r w:rsidRPr="001235C6">
        <w:rPr>
          <w:rFonts w:ascii="PT Astra Serif" w:hAnsi="PT Astra Serif"/>
        </w:rPr>
        <w:t xml:space="preserve">енным  </w:t>
      </w:r>
      <w:r w:rsidR="005D5175">
        <w:rPr>
          <w:rFonts w:ascii="PT Astra Serif" w:hAnsi="PT Astra Serif"/>
        </w:rPr>
        <w:t>субъектом</w:t>
      </w:r>
      <w:r w:rsidR="00034F63">
        <w:rPr>
          <w:rFonts w:ascii="PT Astra Serif" w:hAnsi="PT Astra Serif"/>
        </w:rPr>
        <w:t xml:space="preserve"> учета</w:t>
      </w:r>
      <w:r w:rsidR="00E04941">
        <w:rPr>
          <w:rFonts w:ascii="PT Astra Serif" w:hAnsi="PT Astra Serif"/>
        </w:rPr>
        <w:t xml:space="preserve"> </w:t>
      </w:r>
      <w:r w:rsidRPr="001235C6">
        <w:rPr>
          <w:rFonts w:ascii="PT Astra Serif" w:hAnsi="PT Astra Serif"/>
        </w:rPr>
        <w:t>и графиком документооборота (Приложение №</w:t>
      </w:r>
      <w:r w:rsidR="00717624">
        <w:rPr>
          <w:rFonts w:ascii="PT Astra Serif" w:hAnsi="PT Astra Serif"/>
        </w:rPr>
        <w:t xml:space="preserve"> </w:t>
      </w:r>
      <w:r w:rsidRPr="001235C6">
        <w:rPr>
          <w:rFonts w:ascii="PT Astra Serif" w:hAnsi="PT Astra Serif"/>
        </w:rPr>
        <w:t xml:space="preserve">5 к Приказу «Об </w:t>
      </w:r>
      <w:r w:rsidR="00D728A9">
        <w:rPr>
          <w:rFonts w:ascii="PT Astra Serif" w:hAnsi="PT Astra Serif"/>
        </w:rPr>
        <w:t xml:space="preserve">утверждении </w:t>
      </w:r>
      <w:r w:rsidRPr="001235C6">
        <w:rPr>
          <w:rFonts w:ascii="PT Astra Serif" w:hAnsi="PT Astra Serif"/>
        </w:rPr>
        <w:t>учетной политик</w:t>
      </w:r>
      <w:r w:rsidR="00D728A9">
        <w:rPr>
          <w:rFonts w:ascii="PT Astra Serif" w:hAnsi="PT Astra Serif"/>
        </w:rPr>
        <w:t>и</w:t>
      </w:r>
      <w:r w:rsidRPr="001235C6">
        <w:rPr>
          <w:rFonts w:ascii="PT Astra Serif" w:hAnsi="PT Astra Serif"/>
        </w:rPr>
        <w:t xml:space="preserve"> для целей бухгалтерского учета»);</w:t>
      </w:r>
    </w:p>
    <w:p w:rsidR="00671CA4" w:rsidRPr="001235C6" w:rsidRDefault="00671CA4" w:rsidP="00307671">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ответственность в части первичных учетных документов за своевременное и качественное оформление, передачу их в установленные сроки для отражения в </w:t>
      </w:r>
      <w:r w:rsidRPr="001235C6">
        <w:rPr>
          <w:rFonts w:ascii="PT Astra Serif" w:hAnsi="PT Astra Serif"/>
        </w:rPr>
        <w:lastRenderedPageBreak/>
        <w:t>бухгалтерском учете, достоверность содержащихся в них данных несут лица, ответственные за оформление факта хозяйственной жизни и (или) подписавшие документы;</w:t>
      </w:r>
    </w:p>
    <w:p w:rsidR="008F52D5" w:rsidRDefault="00671CA4" w:rsidP="00307671">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к бухгалтерскому учету принимаются только первичные учетные документы, поступившие по результатам внутреннего контроля совершаемых фактов хозяйственной жизни, в соответствии с порядком, установленным в учреждении</w:t>
      </w:r>
      <w:r w:rsidR="008F52D5">
        <w:rPr>
          <w:rFonts w:ascii="PT Astra Serif" w:hAnsi="PT Astra Serif"/>
        </w:rPr>
        <w:t>;</w:t>
      </w:r>
    </w:p>
    <w:p w:rsidR="00671CA4" w:rsidRPr="001235C6" w:rsidRDefault="00671CA4" w:rsidP="00307671">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первичные учетные документы (сводные учетные документы) передаются </w:t>
      </w:r>
      <w:r w:rsidR="005D5175">
        <w:rPr>
          <w:rFonts w:ascii="PT Astra Serif" w:hAnsi="PT Astra Serif"/>
        </w:rPr>
        <w:t xml:space="preserve">экономическому субъекту </w:t>
      </w:r>
      <w:r w:rsidRPr="001235C6">
        <w:rPr>
          <w:rFonts w:ascii="PT Astra Serif" w:hAnsi="PT Astra Serif"/>
        </w:rPr>
        <w:t xml:space="preserve">в сроки, установленные графиком документооборота (Приложение №5 к приказу «Об </w:t>
      </w:r>
      <w:r w:rsidR="00D728A9">
        <w:rPr>
          <w:rFonts w:ascii="PT Astra Serif" w:hAnsi="PT Astra Serif"/>
        </w:rPr>
        <w:t xml:space="preserve">утверждении </w:t>
      </w:r>
      <w:r w:rsidRPr="001235C6">
        <w:rPr>
          <w:rFonts w:ascii="PT Astra Serif" w:hAnsi="PT Astra Serif"/>
        </w:rPr>
        <w:t>учетной политик</w:t>
      </w:r>
      <w:r w:rsidR="00D728A9">
        <w:rPr>
          <w:rFonts w:ascii="PT Astra Serif" w:hAnsi="PT Astra Serif"/>
        </w:rPr>
        <w:t>и</w:t>
      </w:r>
      <w:r w:rsidRPr="001235C6">
        <w:rPr>
          <w:rFonts w:ascii="PT Astra Serif" w:hAnsi="PT Astra Serif"/>
        </w:rPr>
        <w:t xml:space="preserve"> для целей бухгалтерского учета»);</w:t>
      </w:r>
    </w:p>
    <w:p w:rsidR="00671CA4" w:rsidRPr="001235C6" w:rsidRDefault="00671CA4" w:rsidP="005D5175">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предельный </w:t>
      </w:r>
      <w:proofErr w:type="gramStart"/>
      <w:r w:rsidRPr="001235C6">
        <w:rPr>
          <w:rFonts w:ascii="PT Astra Serif" w:hAnsi="PT Astra Serif"/>
        </w:rPr>
        <w:t>срок</w:t>
      </w:r>
      <w:proofErr w:type="gramEnd"/>
      <w:r w:rsidRPr="001235C6">
        <w:rPr>
          <w:rFonts w:ascii="PT Astra Serif" w:hAnsi="PT Astra Serif"/>
        </w:rPr>
        <w:t xml:space="preserve"> до которого принимаются первичные учетные</w:t>
      </w:r>
      <w:r w:rsidR="008F52D5">
        <w:rPr>
          <w:rFonts w:ascii="PT Astra Serif" w:hAnsi="PT Astra Serif"/>
        </w:rPr>
        <w:t xml:space="preserve"> документы</w:t>
      </w:r>
      <w:r w:rsidRPr="001235C6">
        <w:rPr>
          <w:rFonts w:ascii="PT Astra Serif" w:hAnsi="PT Astra Serif"/>
        </w:rPr>
        <w:t>, отражающие события после отчетной даты 10 января года, следующего за отчетным;</w:t>
      </w:r>
    </w:p>
    <w:p w:rsidR="00560F6E" w:rsidRPr="001235C6" w:rsidRDefault="00671CA4" w:rsidP="005D5175">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записи в регистры бухгалтерского учета осуществляются лицом ответственным за ведение бухгалтерского учета по мере совершения операций либо по дате принятия к учету первичного документа и принятия к бухгалтерскому учету первичного (сводного) учетного документа, но не позднее следующего д</w:t>
      </w:r>
      <w:r w:rsidR="005D5175">
        <w:rPr>
          <w:rFonts w:ascii="PT Astra Serif" w:hAnsi="PT Astra Serif"/>
        </w:rPr>
        <w:t>н</w:t>
      </w:r>
      <w:r w:rsidRPr="001235C6">
        <w:rPr>
          <w:rFonts w:ascii="PT Astra Serif" w:hAnsi="PT Astra Serif"/>
        </w:rPr>
        <w:t>я после получения первичного (сводного) учетного документа;</w:t>
      </w:r>
    </w:p>
    <w:p w:rsidR="00671CA4" w:rsidRPr="001235C6" w:rsidRDefault="00560F6E" w:rsidP="005D5175">
      <w:pPr>
        <w:ind w:firstLine="708"/>
        <w:jc w:val="both"/>
        <w:rPr>
          <w:rFonts w:ascii="PT Astra Serif" w:hAnsi="PT Astra Serif"/>
        </w:rPr>
      </w:pPr>
      <w:r w:rsidRPr="001235C6">
        <w:rPr>
          <w:rFonts w:ascii="PT Astra Serif" w:hAnsi="PT Astra Serif"/>
          <w:color w:val="000000" w:themeColor="text1"/>
        </w:rPr>
        <w:t>-</w:t>
      </w:r>
      <w:r w:rsidR="008F52D5">
        <w:rPr>
          <w:rFonts w:ascii="PT Astra Serif" w:hAnsi="PT Astra Serif"/>
          <w:color w:val="000000" w:themeColor="text1"/>
        </w:rPr>
        <w:t xml:space="preserve"> </w:t>
      </w:r>
      <w:r w:rsidRPr="001235C6">
        <w:rPr>
          <w:rFonts w:ascii="PT Astra Serif" w:hAnsi="PT Astra Serif"/>
          <w:color w:val="000000" w:themeColor="text1"/>
        </w:rPr>
        <w:t xml:space="preserve">дата поступления первичного (сводного) учетного документа в обособленное подразделение учреждения, дата передачи документа в бухгалтерскую службу </w:t>
      </w:r>
      <w:r w:rsidR="00D728A9">
        <w:rPr>
          <w:rFonts w:ascii="PT Astra Serif" w:hAnsi="PT Astra Serif"/>
          <w:color w:val="000000" w:themeColor="text1"/>
        </w:rPr>
        <w:t>экономического субъекта</w:t>
      </w:r>
      <w:r w:rsidRPr="001235C6">
        <w:rPr>
          <w:rFonts w:ascii="PT Astra Serif" w:hAnsi="PT Astra Serif"/>
          <w:color w:val="000000" w:themeColor="text1"/>
        </w:rPr>
        <w:t>, в том числе факт несвоевременного поступления (передачи) фиксируется</w:t>
      </w:r>
      <w:r w:rsidR="0075727B">
        <w:rPr>
          <w:rFonts w:ascii="PT Astra Serif" w:hAnsi="PT Astra Serif"/>
          <w:color w:val="000000" w:themeColor="text1"/>
        </w:rPr>
        <w:t xml:space="preserve"> </w:t>
      </w:r>
      <w:r w:rsidRPr="001235C6">
        <w:rPr>
          <w:rFonts w:ascii="PT Astra Serif" w:hAnsi="PT Astra Serif"/>
          <w:b/>
          <w:color w:val="000000" w:themeColor="text1"/>
        </w:rPr>
        <w:t xml:space="preserve">– </w:t>
      </w:r>
      <w:r w:rsidRPr="001235C6">
        <w:rPr>
          <w:rFonts w:ascii="PT Astra Serif" w:hAnsi="PT Astra Serif"/>
          <w:color w:val="000000" w:themeColor="text1"/>
        </w:rPr>
        <w:t>регистрацией в журнале входящих и исходящих документов учреждения</w:t>
      </w:r>
      <w:r w:rsidRPr="001235C6">
        <w:rPr>
          <w:rFonts w:ascii="PT Astra Serif" w:hAnsi="PT Astra Serif"/>
          <w:b/>
          <w:color w:val="000000" w:themeColor="text1"/>
        </w:rPr>
        <w:t xml:space="preserve">. </w:t>
      </w:r>
      <w:r w:rsidRPr="001235C6">
        <w:rPr>
          <w:rFonts w:ascii="PT Astra Serif" w:hAnsi="PT Astra Serif"/>
          <w:color w:val="000000" w:themeColor="text1"/>
        </w:rPr>
        <w:t>Форма регистрационного журнала входящих и исходящих документов</w:t>
      </w:r>
      <w:r w:rsidR="005D5175">
        <w:rPr>
          <w:rFonts w:ascii="PT Astra Serif" w:hAnsi="PT Astra Serif"/>
          <w:color w:val="000000" w:themeColor="text1"/>
        </w:rPr>
        <w:t xml:space="preserve"> прилагается;</w:t>
      </w:r>
    </w:p>
    <w:p w:rsidR="00671CA4" w:rsidRPr="001235C6" w:rsidRDefault="00671CA4" w:rsidP="005D5175">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по истечении каждого отчетного месяца первичные документы, относящиеся к соответствующим бухгалтерским регистрам, подбираются в хронологическом порядке и брошюруются;</w:t>
      </w:r>
    </w:p>
    <w:p w:rsidR="00671CA4" w:rsidRDefault="00671CA4" w:rsidP="005D5175">
      <w:pPr>
        <w:ind w:firstLine="708"/>
        <w:jc w:val="both"/>
        <w:rPr>
          <w:rFonts w:ascii="PT Astra Serif" w:hAnsi="PT Astra Serif"/>
        </w:rPr>
      </w:pPr>
      <w:r w:rsidRPr="001235C6">
        <w:rPr>
          <w:rFonts w:ascii="PT Astra Serif" w:hAnsi="PT Astra Serif"/>
        </w:rPr>
        <w:t>-</w:t>
      </w:r>
      <w:r w:rsidR="008F52D5">
        <w:rPr>
          <w:rFonts w:ascii="PT Astra Serif" w:hAnsi="PT Astra Serif"/>
        </w:rPr>
        <w:t xml:space="preserve"> </w:t>
      </w:r>
      <w:r w:rsidRPr="001235C6">
        <w:rPr>
          <w:rFonts w:ascii="PT Astra Serif" w:hAnsi="PT Astra Serif"/>
        </w:rPr>
        <w:t xml:space="preserve">лицо, на которое возложено ведение бухгалтерского учета, не несет ответственность за соответствие составленных другими лицами первичных документов свершившимся фактам хозяйственной жизни (п.9 </w:t>
      </w:r>
      <w:r w:rsidR="005D5175">
        <w:rPr>
          <w:rFonts w:ascii="PT Astra Serif" w:hAnsi="PT Astra Serif"/>
        </w:rPr>
        <w:t xml:space="preserve">Инструкции </w:t>
      </w:r>
      <w:r w:rsidRPr="001235C6">
        <w:rPr>
          <w:rFonts w:ascii="PT Astra Serif" w:hAnsi="PT Astra Serif"/>
        </w:rPr>
        <w:t>157н).</w:t>
      </w:r>
    </w:p>
    <w:p w:rsidR="00941DA6" w:rsidRPr="000A08A5" w:rsidRDefault="00941DA6" w:rsidP="00941DA6">
      <w:pPr>
        <w:jc w:val="both"/>
        <w:rPr>
          <w:bCs/>
          <w:i/>
          <w:color w:val="000000"/>
        </w:rPr>
      </w:pPr>
      <w:r w:rsidRPr="00941DA6">
        <w:rPr>
          <w:bCs/>
          <w:color w:val="000000"/>
        </w:rPr>
        <w:t xml:space="preserve">              -</w:t>
      </w:r>
      <w:r w:rsidRPr="00941DA6">
        <w:rPr>
          <w:color w:val="000000"/>
        </w:rPr>
        <w:t xml:space="preserve"> формы </w:t>
      </w:r>
      <w:proofErr w:type="gramStart"/>
      <w:r w:rsidRPr="00941DA6">
        <w:rPr>
          <w:color w:val="000000"/>
        </w:rPr>
        <w:t xml:space="preserve">первичных документов, применяемых для оформления фактов хозяйственной жизни </w:t>
      </w:r>
      <w:r w:rsidRPr="00941DA6">
        <w:rPr>
          <w:bCs/>
          <w:color w:val="000000"/>
        </w:rPr>
        <w:t>приведены</w:t>
      </w:r>
      <w:proofErr w:type="gramEnd"/>
      <w:r w:rsidRPr="00941DA6">
        <w:rPr>
          <w:bCs/>
          <w:color w:val="000000"/>
        </w:rPr>
        <w:t xml:space="preserve"> в </w:t>
      </w:r>
      <w:r w:rsidRPr="000A08A5">
        <w:rPr>
          <w:bCs/>
          <w:i/>
          <w:color w:val="000000"/>
        </w:rPr>
        <w:t>Приложении № 31 к Приказу «Об утверждении учетной политики для целей бухгалтерского учета».</w:t>
      </w:r>
    </w:p>
    <w:p w:rsidR="00671CA4" w:rsidRPr="001235C6" w:rsidRDefault="00671CA4" w:rsidP="005D5175">
      <w:pPr>
        <w:ind w:firstLine="708"/>
        <w:jc w:val="both"/>
        <w:rPr>
          <w:rFonts w:ascii="PT Astra Serif" w:hAnsi="PT Astra Serif"/>
        </w:rPr>
      </w:pPr>
      <w:r w:rsidRPr="001235C6">
        <w:rPr>
          <w:rFonts w:ascii="PT Astra Serif" w:hAnsi="PT Astra Serif"/>
        </w:rPr>
        <w:t>3.2. Установить, что в рамках внутреннего контроля первичные учетные документы проверяются формально (на предмет полноты и правильности заполнения) и по существу (на предмет соответствия реальным фактам хозяйственной жизни)</w:t>
      </w:r>
      <w:r w:rsidR="00FA2775">
        <w:rPr>
          <w:rFonts w:ascii="PT Astra Serif" w:hAnsi="PT Astra Serif"/>
        </w:rPr>
        <w:t>.</w:t>
      </w:r>
    </w:p>
    <w:p w:rsidR="00671CA4" w:rsidRPr="001235C6" w:rsidRDefault="00671CA4" w:rsidP="00D728A9">
      <w:pPr>
        <w:ind w:firstLine="708"/>
        <w:jc w:val="both"/>
        <w:rPr>
          <w:rFonts w:ascii="PT Astra Serif" w:hAnsi="PT Astra Serif"/>
        </w:rPr>
      </w:pPr>
      <w:r w:rsidRPr="001235C6">
        <w:rPr>
          <w:rFonts w:ascii="PT Astra Serif" w:hAnsi="PT Astra Serif"/>
        </w:rPr>
        <w:t>Внутренний контроль первичных (учетных) документов осуществляется сплошным порядком (без пропусков и изъятий) в порядке самоконтроля, лицами ответственными за оформление факта хозяйственной жизни и (или) подписавшими эти документы.</w:t>
      </w:r>
    </w:p>
    <w:p w:rsidR="00671CA4" w:rsidRPr="001235C6" w:rsidRDefault="00671CA4" w:rsidP="00D728A9">
      <w:pPr>
        <w:tabs>
          <w:tab w:val="left" w:pos="709"/>
        </w:tabs>
        <w:ind w:firstLine="708"/>
        <w:jc w:val="both"/>
        <w:rPr>
          <w:rFonts w:ascii="PT Astra Serif" w:hAnsi="PT Astra Serif"/>
        </w:rPr>
      </w:pPr>
      <w:r w:rsidRPr="001235C6">
        <w:rPr>
          <w:rFonts w:ascii="PT Astra Serif" w:hAnsi="PT Astra Serif"/>
        </w:rPr>
        <w:t>3.3. Установить, что документирование результатов внутреннего контроля первичных учетных документов осуществляется путем визирования первичных документов лицами ответственными за проведение внутреннего контроля данного первичного документа.</w:t>
      </w:r>
    </w:p>
    <w:p w:rsidR="00671CA4" w:rsidRPr="001235C6" w:rsidRDefault="00671CA4" w:rsidP="00D728A9">
      <w:pPr>
        <w:ind w:firstLine="708"/>
        <w:jc w:val="both"/>
        <w:rPr>
          <w:rFonts w:ascii="PT Astra Serif" w:hAnsi="PT Astra Serif"/>
        </w:rPr>
      </w:pPr>
      <w:r w:rsidRPr="001235C6">
        <w:rPr>
          <w:rFonts w:ascii="PT Astra Serif" w:hAnsi="PT Astra Serif"/>
        </w:rPr>
        <w:t>3.4. Установить, что в случае если по результатам внутреннего контроля первичных учетных документов обнаруживаются:</w:t>
      </w:r>
    </w:p>
    <w:p w:rsidR="00671CA4" w:rsidRPr="001235C6" w:rsidRDefault="00FA2775" w:rsidP="00D728A9">
      <w:pPr>
        <w:ind w:firstLine="708"/>
        <w:jc w:val="both"/>
        <w:rPr>
          <w:rFonts w:ascii="PT Astra Serif" w:hAnsi="PT Astra Serif"/>
        </w:rPr>
      </w:pPr>
      <w:proofErr w:type="gramStart"/>
      <w:r>
        <w:rPr>
          <w:rFonts w:ascii="PT Astra Serif" w:hAnsi="PT Astra Serif"/>
        </w:rPr>
        <w:t xml:space="preserve">- </w:t>
      </w:r>
      <w:r w:rsidR="00671CA4" w:rsidRPr="001235C6">
        <w:rPr>
          <w:rFonts w:ascii="PT Astra Serif" w:hAnsi="PT Astra Serif"/>
        </w:rPr>
        <w:t xml:space="preserve"> ошибки в оформлении</w:t>
      </w:r>
      <w:r>
        <w:rPr>
          <w:rFonts w:ascii="PT Astra Serif" w:hAnsi="PT Astra Serif"/>
        </w:rPr>
        <w:t xml:space="preserve"> </w:t>
      </w:r>
      <w:r w:rsidR="00671CA4" w:rsidRPr="001235C6">
        <w:rPr>
          <w:rFonts w:ascii="PT Astra Serif" w:hAnsi="PT Astra Serif"/>
        </w:rPr>
        <w:t xml:space="preserve">- документ направляется на до оформление лицам ответственным за оформление факта хозяйственной жизни и </w:t>
      </w:r>
      <w:r w:rsidR="00D728A9">
        <w:rPr>
          <w:rFonts w:ascii="PT Astra Serif" w:hAnsi="PT Astra Serif"/>
        </w:rPr>
        <w:t>(или) подписавшим эти документы;</w:t>
      </w:r>
      <w:proofErr w:type="gramEnd"/>
    </w:p>
    <w:p w:rsidR="007E478A" w:rsidRPr="001235C6" w:rsidRDefault="00FA2775" w:rsidP="00D728A9">
      <w:pPr>
        <w:ind w:firstLine="708"/>
        <w:jc w:val="both"/>
        <w:rPr>
          <w:rFonts w:ascii="PT Astra Serif" w:hAnsi="PT Astra Serif"/>
        </w:rPr>
      </w:pPr>
      <w:r>
        <w:rPr>
          <w:rFonts w:ascii="PT Astra Serif" w:hAnsi="PT Astra Serif"/>
        </w:rPr>
        <w:t xml:space="preserve">- </w:t>
      </w:r>
      <w:r w:rsidR="00671CA4" w:rsidRPr="001235C6">
        <w:rPr>
          <w:rFonts w:ascii="PT Astra Serif" w:hAnsi="PT Astra Serif"/>
        </w:rPr>
        <w:t xml:space="preserve"> мнимые и притворные объекты бухгалтерского учета</w:t>
      </w:r>
      <w:r>
        <w:rPr>
          <w:rFonts w:ascii="PT Astra Serif" w:hAnsi="PT Astra Serif"/>
        </w:rPr>
        <w:t xml:space="preserve"> </w:t>
      </w:r>
      <w:r w:rsidR="00671CA4" w:rsidRPr="001235C6">
        <w:rPr>
          <w:rFonts w:ascii="PT Astra Serif" w:hAnsi="PT Astra Serif"/>
        </w:rPr>
        <w:t>- не допускается регистрация данных первичных документов в регистрах бухгалтерского учета. По данному факту проводится служебное расследование.</w:t>
      </w:r>
    </w:p>
    <w:p w:rsidR="00602249" w:rsidRPr="001235C6" w:rsidRDefault="007E478A" w:rsidP="00D728A9">
      <w:pPr>
        <w:ind w:firstLine="708"/>
        <w:jc w:val="both"/>
        <w:rPr>
          <w:rFonts w:ascii="PT Astra Serif" w:hAnsi="PT Astra Serif"/>
          <w:color w:val="000000"/>
        </w:rPr>
      </w:pPr>
      <w:r w:rsidRPr="001235C6">
        <w:rPr>
          <w:rFonts w:ascii="PT Astra Serif" w:hAnsi="PT Astra Serif"/>
          <w:color w:val="000000"/>
        </w:rPr>
        <w:t>3.5.</w:t>
      </w:r>
      <w:r w:rsidR="00D728A9">
        <w:rPr>
          <w:rFonts w:ascii="PT Astra Serif" w:hAnsi="PT Astra Serif"/>
          <w:color w:val="000000"/>
        </w:rPr>
        <w:t xml:space="preserve"> </w:t>
      </w:r>
      <w:r w:rsidR="00122664" w:rsidRPr="001235C6">
        <w:rPr>
          <w:rFonts w:ascii="PT Astra Serif" w:hAnsi="PT Astra Serif"/>
          <w:color w:val="000000"/>
        </w:rPr>
        <w:t>Ведение б</w:t>
      </w:r>
      <w:r w:rsidR="00FA2775">
        <w:rPr>
          <w:rFonts w:ascii="PT Astra Serif" w:hAnsi="PT Astra Serif"/>
          <w:color w:val="000000"/>
        </w:rPr>
        <w:t xml:space="preserve">ухгалтерского </w:t>
      </w:r>
      <w:r w:rsidR="00122664" w:rsidRPr="001235C6">
        <w:rPr>
          <w:rFonts w:ascii="PT Astra Serif" w:hAnsi="PT Astra Serif"/>
          <w:color w:val="000000"/>
        </w:rPr>
        <w:t xml:space="preserve">учета ведется автоматизированным способом с применением </w:t>
      </w:r>
      <w:r w:rsidR="00FA2775">
        <w:rPr>
          <w:rFonts w:ascii="PT Astra Serif" w:hAnsi="PT Astra Serif"/>
          <w:color w:val="000000"/>
        </w:rPr>
        <w:t xml:space="preserve">программного продукта автоматизированной системы обработки информации </w:t>
      </w:r>
      <w:r w:rsidR="00122664" w:rsidRPr="001235C6">
        <w:rPr>
          <w:rFonts w:ascii="PT Astra Serif" w:hAnsi="PT Astra Serif"/>
          <w:color w:val="000000"/>
        </w:rPr>
        <w:t>«СМЕТА»</w:t>
      </w:r>
      <w:r w:rsidR="00FA2775">
        <w:rPr>
          <w:rFonts w:ascii="PT Astra Serif" w:hAnsi="PT Astra Serif"/>
          <w:color w:val="000000"/>
        </w:rPr>
        <w:t xml:space="preserve"> с расширенным программным комплексом</w:t>
      </w:r>
      <w:r w:rsidR="00122664" w:rsidRPr="001235C6">
        <w:rPr>
          <w:rFonts w:ascii="PT Astra Serif" w:hAnsi="PT Astra Serif"/>
          <w:color w:val="000000"/>
        </w:rPr>
        <w:t xml:space="preserve"> (п.6 Инструкции № 157н).</w:t>
      </w:r>
    </w:p>
    <w:p w:rsidR="00602249" w:rsidRPr="001235C6" w:rsidRDefault="008C63C6" w:rsidP="001235C6">
      <w:pPr>
        <w:jc w:val="both"/>
        <w:rPr>
          <w:rFonts w:ascii="PT Astra Serif" w:hAnsi="PT Astra Serif"/>
          <w:color w:val="000000"/>
        </w:rPr>
      </w:pPr>
      <w:r w:rsidRPr="001235C6">
        <w:rPr>
          <w:rFonts w:ascii="PT Astra Serif" w:hAnsi="PT Astra Serif"/>
          <w:color w:val="000000"/>
        </w:rPr>
        <w:t xml:space="preserve"> </w:t>
      </w:r>
      <w:r w:rsidR="00D728A9">
        <w:rPr>
          <w:rFonts w:ascii="PT Astra Serif" w:hAnsi="PT Astra Serif"/>
          <w:color w:val="000000"/>
        </w:rPr>
        <w:tab/>
      </w:r>
      <w:r w:rsidR="001F0606">
        <w:rPr>
          <w:rFonts w:ascii="PT Astra Serif" w:hAnsi="PT Astra Serif"/>
          <w:color w:val="000000"/>
        </w:rPr>
        <w:t xml:space="preserve">3.6. </w:t>
      </w:r>
      <w:r w:rsidRPr="001235C6">
        <w:rPr>
          <w:rFonts w:ascii="PT Astra Serif" w:hAnsi="PT Astra Serif"/>
          <w:color w:val="000000"/>
        </w:rPr>
        <w:t>Первичные учетные документы и учетные регистры составляются на бумажных носителях информации (заверенных собственноручной подписью), а также на машинных носителях – в виде электронных документов (заверенных электронной подписью</w:t>
      </w:r>
      <w:r w:rsidR="00602249" w:rsidRPr="001235C6">
        <w:rPr>
          <w:rFonts w:ascii="PT Astra Serif" w:hAnsi="PT Astra Serif"/>
          <w:color w:val="000000"/>
        </w:rPr>
        <w:t>, с 1 января 2020г.</w:t>
      </w:r>
      <w:r w:rsidRPr="001235C6">
        <w:rPr>
          <w:rFonts w:ascii="PT Astra Serif" w:hAnsi="PT Astra Serif"/>
          <w:color w:val="000000"/>
        </w:rPr>
        <w:t>):</w:t>
      </w:r>
    </w:p>
    <w:p w:rsidR="008C63C6" w:rsidRPr="001235C6" w:rsidRDefault="008C63C6" w:rsidP="00D728A9">
      <w:pPr>
        <w:ind w:firstLine="708"/>
        <w:jc w:val="both"/>
        <w:rPr>
          <w:rFonts w:ascii="PT Astra Serif" w:hAnsi="PT Astra Serif"/>
        </w:rPr>
      </w:pPr>
      <w:r w:rsidRPr="001235C6">
        <w:rPr>
          <w:rFonts w:ascii="PT Astra Serif" w:hAnsi="PT Astra Serif"/>
        </w:rPr>
        <w:lastRenderedPageBreak/>
        <w:t xml:space="preserve">-  </w:t>
      </w:r>
      <w:r w:rsidR="00FA2775">
        <w:rPr>
          <w:rFonts w:ascii="PT Astra Serif" w:hAnsi="PT Astra Serif"/>
        </w:rPr>
        <w:t>п</w:t>
      </w:r>
      <w:r w:rsidRPr="001235C6">
        <w:rPr>
          <w:rFonts w:ascii="PT Astra Serif" w:hAnsi="PT Astra Serif"/>
        </w:rPr>
        <w:t xml:space="preserve">о унифицированным формам, установленным Приказом Минфина России от 30.03.2015 </w:t>
      </w:r>
      <w:r w:rsidR="00D728A9">
        <w:rPr>
          <w:rFonts w:ascii="PT Astra Serif" w:hAnsi="PT Astra Serif"/>
        </w:rPr>
        <w:t xml:space="preserve"> №</w:t>
      </w:r>
      <w:r w:rsidRPr="001235C6">
        <w:rPr>
          <w:rFonts w:ascii="PT Astra Serif" w:hAnsi="PT Astra Serif"/>
        </w:rPr>
        <w:t xml:space="preserve"> 52н (в ред. изм. от 17.11.2017г.);</w:t>
      </w:r>
    </w:p>
    <w:p w:rsidR="008C63C6" w:rsidRPr="001235C6" w:rsidRDefault="008C63C6" w:rsidP="00D728A9">
      <w:pPr>
        <w:ind w:firstLine="708"/>
        <w:jc w:val="both"/>
        <w:rPr>
          <w:rFonts w:ascii="PT Astra Serif" w:hAnsi="PT Astra Serif"/>
        </w:rPr>
      </w:pPr>
      <w:r w:rsidRPr="001235C6">
        <w:rPr>
          <w:rFonts w:ascii="PT Astra Serif" w:hAnsi="PT Astra Serif"/>
        </w:rPr>
        <w:t xml:space="preserve">- </w:t>
      </w:r>
      <w:r w:rsidR="00FA2775">
        <w:rPr>
          <w:rFonts w:ascii="PT Astra Serif" w:hAnsi="PT Astra Serif"/>
        </w:rPr>
        <w:t>п</w:t>
      </w:r>
      <w:r w:rsidRPr="001235C6">
        <w:rPr>
          <w:rFonts w:ascii="PT Astra Serif" w:hAnsi="PT Astra Serif"/>
        </w:rPr>
        <w:t>о формам, разработанным учреждением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w:t>
      </w:r>
    </w:p>
    <w:p w:rsidR="00602249" w:rsidRPr="00D728A9" w:rsidRDefault="008C63C6" w:rsidP="00D728A9">
      <w:pPr>
        <w:ind w:firstLine="708"/>
        <w:jc w:val="both"/>
        <w:rPr>
          <w:rFonts w:ascii="PT Astra Serif" w:hAnsi="PT Astra Serif"/>
          <w:color w:val="FF0000"/>
        </w:rPr>
      </w:pPr>
      <w:r w:rsidRPr="001235C6">
        <w:rPr>
          <w:rFonts w:ascii="PT Astra Serif" w:hAnsi="PT Astra Serif"/>
          <w:color w:val="000000"/>
        </w:rPr>
        <w:t xml:space="preserve">Периодичность, и сроки составления форм первичных учетных документов и регистров </w:t>
      </w:r>
      <w:r w:rsidR="00FA2775">
        <w:rPr>
          <w:rFonts w:ascii="PT Astra Serif" w:hAnsi="PT Astra Serif"/>
          <w:color w:val="000000"/>
        </w:rPr>
        <w:t xml:space="preserve">бухгалтерского </w:t>
      </w:r>
      <w:r w:rsidRPr="001235C6">
        <w:rPr>
          <w:rFonts w:ascii="PT Astra Serif" w:hAnsi="PT Astra Serif"/>
          <w:color w:val="000000"/>
        </w:rPr>
        <w:t xml:space="preserve">учета, а также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D728A9">
        <w:rPr>
          <w:rFonts w:ascii="PT Astra Serif" w:hAnsi="PT Astra Serif"/>
          <w:color w:val="000000"/>
        </w:rPr>
        <w:t>(</w:t>
      </w:r>
      <w:r w:rsidRPr="00D728A9">
        <w:rPr>
          <w:rStyle w:val="a8"/>
          <w:rFonts w:ascii="PT Astra Serif" w:hAnsi="PT Astra Serif"/>
          <w:b w:val="0"/>
          <w:color w:val="000000"/>
        </w:rPr>
        <w:t>Приложение</w:t>
      </w:r>
      <w:r w:rsidR="00D728A9">
        <w:rPr>
          <w:rStyle w:val="a8"/>
          <w:rFonts w:ascii="PT Astra Serif" w:hAnsi="PT Astra Serif"/>
          <w:b w:val="0"/>
          <w:color w:val="000000"/>
        </w:rPr>
        <w:t xml:space="preserve"> </w:t>
      </w:r>
      <w:r w:rsidRPr="00D728A9">
        <w:rPr>
          <w:rStyle w:val="a8"/>
          <w:rFonts w:ascii="PT Astra Serif" w:hAnsi="PT Astra Serif"/>
          <w:b w:val="0"/>
          <w:color w:val="000000"/>
        </w:rPr>
        <w:t xml:space="preserve">№ </w:t>
      </w:r>
      <w:r w:rsidR="00560F6E" w:rsidRPr="00D728A9">
        <w:rPr>
          <w:rStyle w:val="a8"/>
          <w:rFonts w:ascii="PT Astra Serif" w:hAnsi="PT Astra Serif"/>
          <w:b w:val="0"/>
          <w:color w:val="000000"/>
        </w:rPr>
        <w:t>5</w:t>
      </w:r>
      <w:r w:rsidRPr="00D728A9">
        <w:rPr>
          <w:rStyle w:val="a8"/>
          <w:rFonts w:ascii="PT Astra Serif" w:hAnsi="PT Astra Serif"/>
          <w:b w:val="0"/>
          <w:color w:val="000000"/>
        </w:rPr>
        <w:t xml:space="preserve"> к </w:t>
      </w:r>
      <w:r w:rsidR="007E478A" w:rsidRPr="00D728A9">
        <w:rPr>
          <w:rFonts w:ascii="PT Astra Serif" w:hAnsi="PT Astra Serif"/>
        </w:rPr>
        <w:t xml:space="preserve">Приказу «Об </w:t>
      </w:r>
      <w:r w:rsidR="00D728A9">
        <w:rPr>
          <w:rFonts w:ascii="PT Astra Serif" w:hAnsi="PT Astra Serif"/>
        </w:rPr>
        <w:t xml:space="preserve">утверждении </w:t>
      </w:r>
      <w:r w:rsidR="007E478A" w:rsidRPr="00D728A9">
        <w:rPr>
          <w:rFonts w:ascii="PT Astra Serif" w:hAnsi="PT Astra Serif"/>
        </w:rPr>
        <w:t>учетной политик</w:t>
      </w:r>
      <w:r w:rsidR="00D728A9">
        <w:rPr>
          <w:rFonts w:ascii="PT Astra Serif" w:hAnsi="PT Astra Serif"/>
        </w:rPr>
        <w:t>и</w:t>
      </w:r>
      <w:r w:rsidR="007E478A" w:rsidRPr="00D728A9">
        <w:rPr>
          <w:rFonts w:ascii="PT Astra Serif" w:hAnsi="PT Astra Serif"/>
        </w:rPr>
        <w:t xml:space="preserve"> для целей бухгалтерского учета»)</w:t>
      </w:r>
      <w:r w:rsidR="00FA2775">
        <w:rPr>
          <w:rFonts w:ascii="PT Astra Serif" w:hAnsi="PT Astra Serif"/>
        </w:rPr>
        <w:t>.</w:t>
      </w:r>
    </w:p>
    <w:p w:rsidR="00602249" w:rsidRPr="00D728A9" w:rsidRDefault="00602249" w:rsidP="00D728A9">
      <w:pPr>
        <w:ind w:firstLine="708"/>
        <w:jc w:val="both"/>
        <w:rPr>
          <w:rFonts w:ascii="PT Astra Serif" w:hAnsi="PT Astra Serif"/>
          <w:color w:val="000000" w:themeColor="text1"/>
        </w:rPr>
      </w:pPr>
      <w:r w:rsidRPr="001235C6">
        <w:rPr>
          <w:rFonts w:ascii="PT Astra Serif" w:hAnsi="PT Astra Serif"/>
          <w:color w:val="000000" w:themeColor="text1"/>
        </w:rPr>
        <w:t>3.</w:t>
      </w:r>
      <w:r w:rsidR="001F0606">
        <w:rPr>
          <w:rFonts w:ascii="PT Astra Serif" w:hAnsi="PT Astra Serif"/>
          <w:color w:val="000000" w:themeColor="text1"/>
        </w:rPr>
        <w:t>7</w:t>
      </w:r>
      <w:r w:rsidRPr="001235C6">
        <w:rPr>
          <w:rFonts w:ascii="PT Astra Serif" w:hAnsi="PT Astra Serif"/>
          <w:color w:val="000000" w:themeColor="text1"/>
        </w:rPr>
        <w:t xml:space="preserve">. Формы первичных (сводных) учетных документов, применяемых для оформления фактов хозяйственной жизни, по которым законодательством Российской Федерации установлены обязательные для их оформления формы документов, и в которые </w:t>
      </w:r>
      <w:r w:rsidRPr="00D728A9">
        <w:rPr>
          <w:rFonts w:ascii="PT Astra Serif" w:hAnsi="PT Astra Serif"/>
          <w:color w:val="000000" w:themeColor="text1"/>
        </w:rPr>
        <w:t xml:space="preserve">учреждением </w:t>
      </w:r>
      <w:proofErr w:type="gramStart"/>
      <w:r w:rsidRPr="00D728A9">
        <w:rPr>
          <w:rFonts w:ascii="PT Astra Serif" w:hAnsi="PT Astra Serif"/>
          <w:color w:val="000000" w:themeColor="text1"/>
          <w:u w:val="single"/>
        </w:rPr>
        <w:t>добавлены дополнительные реквизиты</w:t>
      </w:r>
      <w:r w:rsidRPr="00D728A9">
        <w:rPr>
          <w:rFonts w:ascii="PT Astra Serif" w:hAnsi="PT Astra Serif"/>
          <w:color w:val="000000" w:themeColor="text1"/>
        </w:rPr>
        <w:t xml:space="preserve"> приве</w:t>
      </w:r>
      <w:r w:rsidR="00F32B13">
        <w:rPr>
          <w:rFonts w:ascii="PT Astra Serif" w:hAnsi="PT Astra Serif"/>
          <w:color w:val="000000" w:themeColor="text1"/>
        </w:rPr>
        <w:t>ден</w:t>
      </w:r>
      <w:r w:rsidR="00FA2775">
        <w:rPr>
          <w:rFonts w:ascii="PT Astra Serif" w:hAnsi="PT Astra Serif"/>
          <w:color w:val="000000" w:themeColor="text1"/>
        </w:rPr>
        <w:t>ы</w:t>
      </w:r>
      <w:proofErr w:type="gramEnd"/>
      <w:r w:rsidRPr="00D728A9">
        <w:rPr>
          <w:rFonts w:ascii="PT Astra Serif" w:hAnsi="PT Astra Serif"/>
          <w:color w:val="000000" w:themeColor="text1"/>
        </w:rPr>
        <w:t xml:space="preserve"> в Приложении № 7 к Приказу «Об </w:t>
      </w:r>
      <w:r w:rsidR="00D728A9">
        <w:rPr>
          <w:rFonts w:ascii="PT Astra Serif" w:hAnsi="PT Astra Serif"/>
          <w:color w:val="000000" w:themeColor="text1"/>
        </w:rPr>
        <w:t xml:space="preserve">утверждении </w:t>
      </w:r>
      <w:r w:rsidRPr="00D728A9">
        <w:rPr>
          <w:rFonts w:ascii="PT Astra Serif" w:hAnsi="PT Astra Serif"/>
          <w:color w:val="000000" w:themeColor="text1"/>
        </w:rPr>
        <w:t>учетной политик</w:t>
      </w:r>
      <w:r w:rsidR="00D728A9">
        <w:rPr>
          <w:rFonts w:ascii="PT Astra Serif" w:hAnsi="PT Astra Serif"/>
          <w:color w:val="000000" w:themeColor="text1"/>
        </w:rPr>
        <w:t>и</w:t>
      </w:r>
      <w:r w:rsidRPr="00D728A9">
        <w:rPr>
          <w:rFonts w:ascii="PT Astra Serif" w:hAnsi="PT Astra Serif"/>
          <w:color w:val="000000" w:themeColor="text1"/>
        </w:rPr>
        <w:t xml:space="preserve"> для целей бухгалтерского учета».</w:t>
      </w:r>
    </w:p>
    <w:p w:rsidR="00602249" w:rsidRPr="001235C6" w:rsidRDefault="00602249"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D728A9">
        <w:rPr>
          <w:rFonts w:ascii="PT Astra Serif" w:hAnsi="PT Astra Serif"/>
          <w:color w:val="000000" w:themeColor="text1"/>
        </w:rPr>
        <w:tab/>
      </w:r>
      <w:r w:rsidRPr="001235C6">
        <w:rPr>
          <w:rFonts w:ascii="PT Astra Serif" w:hAnsi="PT Astra Serif"/>
          <w:color w:val="000000" w:themeColor="text1"/>
        </w:rPr>
        <w:t>3.</w:t>
      </w:r>
      <w:r w:rsidR="001F0606">
        <w:rPr>
          <w:rFonts w:ascii="PT Astra Serif" w:hAnsi="PT Astra Serif"/>
          <w:color w:val="000000" w:themeColor="text1"/>
        </w:rPr>
        <w:t>8</w:t>
      </w:r>
      <w:r w:rsidRPr="001235C6">
        <w:rPr>
          <w:rFonts w:ascii="PT Astra Serif" w:hAnsi="PT Astra Serif"/>
          <w:color w:val="000000" w:themeColor="text1"/>
        </w:rPr>
        <w:t xml:space="preserve">. </w:t>
      </w:r>
      <w:r w:rsidRPr="001235C6">
        <w:rPr>
          <w:rFonts w:ascii="PT Astra Serif" w:eastAsiaTheme="minorHAnsi" w:hAnsi="PT Astra Serif"/>
          <w:color w:val="000000" w:themeColor="text1"/>
        </w:rPr>
        <w:t>В</w:t>
      </w:r>
      <w:r w:rsidRPr="001235C6">
        <w:rPr>
          <w:rFonts w:ascii="PT Astra Serif" w:hAnsi="PT Astra Serif"/>
          <w:color w:val="000000" w:themeColor="text1"/>
        </w:rPr>
        <w:t xml:space="preserve"> случае</w:t>
      </w:r>
      <w:proofErr w:type="gramStart"/>
      <w:r w:rsidRPr="001235C6">
        <w:rPr>
          <w:rFonts w:ascii="PT Astra Serif" w:hAnsi="PT Astra Serif"/>
          <w:color w:val="000000" w:themeColor="text1"/>
        </w:rPr>
        <w:t>,</w:t>
      </w:r>
      <w:proofErr w:type="gramEnd"/>
      <w:r w:rsidRPr="001235C6">
        <w:rPr>
          <w:rFonts w:ascii="PT Astra Serif" w:hAnsi="PT Astra Serif"/>
          <w:color w:val="000000" w:themeColor="text1"/>
        </w:rPr>
        <w:t xml:space="preserve"> если законодательством РФ или договором </w:t>
      </w:r>
      <w:r w:rsidR="00717624">
        <w:rPr>
          <w:rFonts w:ascii="PT Astra Serif" w:hAnsi="PT Astra Serif"/>
          <w:color w:val="000000" w:themeColor="text1"/>
        </w:rPr>
        <w:t>с субъектом</w:t>
      </w:r>
      <w:r w:rsidR="00941DA6">
        <w:rPr>
          <w:rFonts w:ascii="PT Astra Serif" w:hAnsi="PT Astra Serif"/>
          <w:color w:val="000000" w:themeColor="text1"/>
        </w:rPr>
        <w:t xml:space="preserve"> учета</w:t>
      </w:r>
      <w:r w:rsidR="00717624">
        <w:rPr>
          <w:rFonts w:ascii="PT Astra Serif" w:hAnsi="PT Astra Serif"/>
          <w:color w:val="000000" w:themeColor="text1"/>
        </w:rPr>
        <w:t xml:space="preserve"> </w:t>
      </w:r>
      <w:r w:rsidRPr="001235C6">
        <w:rPr>
          <w:rFonts w:ascii="PT Astra Serif" w:hAnsi="PT Astra Serif"/>
          <w:color w:val="000000" w:themeColor="text1"/>
        </w:rPr>
        <w:t xml:space="preserve">предусмотрено представление электронного первичного учетного документа, другому лицу или в государственный </w:t>
      </w:r>
      <w:r w:rsidR="00717624">
        <w:rPr>
          <w:rFonts w:ascii="PT Astra Serif" w:hAnsi="PT Astra Serif"/>
          <w:color w:val="000000" w:themeColor="text1"/>
        </w:rPr>
        <w:t xml:space="preserve">(муниципальный) </w:t>
      </w:r>
      <w:r w:rsidRPr="001235C6">
        <w:rPr>
          <w:rFonts w:ascii="PT Astra Serif" w:hAnsi="PT Astra Serif"/>
          <w:color w:val="000000" w:themeColor="text1"/>
        </w:rPr>
        <w:t xml:space="preserve">орган на бумажном носителе, </w:t>
      </w:r>
      <w:r w:rsidRPr="00D728A9">
        <w:rPr>
          <w:rFonts w:ascii="PT Astra Serif" w:hAnsi="PT Astra Serif"/>
          <w:color w:val="000000" w:themeColor="text1"/>
        </w:rPr>
        <w:t>копии электронных документов на бумажном носителе</w:t>
      </w:r>
      <w:r w:rsidRPr="001235C6">
        <w:rPr>
          <w:rFonts w:ascii="PT Astra Serif" w:hAnsi="PT Astra Serif"/>
          <w:color w:val="000000" w:themeColor="text1"/>
        </w:rPr>
        <w:t xml:space="preserve"> заверяются </w:t>
      </w:r>
      <w:r w:rsidR="008B3543" w:rsidRPr="001235C6">
        <w:rPr>
          <w:rFonts w:ascii="PT Astra Serif" w:hAnsi="PT Astra Serif"/>
          <w:color w:val="000000" w:themeColor="text1"/>
        </w:rPr>
        <w:t>руководителем учреждения, заместителем руководителя, иного должностного лица исполняющего обязанности руководителя</w:t>
      </w:r>
      <w:r w:rsidRPr="001235C6">
        <w:rPr>
          <w:rFonts w:ascii="PT Astra Serif" w:hAnsi="PT Astra Serif"/>
          <w:color w:val="000000" w:themeColor="text1"/>
        </w:rPr>
        <w:t xml:space="preserve"> путем проставления на документе отметки «КОПИЯ ЭЛЕКТРОННОГО ДОКУМЕНТА», даты, должности, ФИО должностного</w:t>
      </w:r>
      <w:r w:rsidR="0087050D" w:rsidRPr="001235C6">
        <w:rPr>
          <w:rFonts w:ascii="PT Astra Serif" w:hAnsi="PT Astra Serif"/>
          <w:color w:val="000000" w:themeColor="text1"/>
        </w:rPr>
        <w:t xml:space="preserve"> </w:t>
      </w:r>
      <w:r w:rsidR="00141469" w:rsidRPr="001235C6">
        <w:rPr>
          <w:rFonts w:ascii="PT Astra Serif" w:hAnsi="PT Astra Serif"/>
          <w:color w:val="000000" w:themeColor="text1"/>
        </w:rPr>
        <w:t xml:space="preserve"> </w:t>
      </w:r>
      <w:r w:rsidRPr="001235C6">
        <w:rPr>
          <w:rFonts w:ascii="PT Astra Serif" w:hAnsi="PT Astra Serif"/>
          <w:color w:val="000000" w:themeColor="text1"/>
        </w:rPr>
        <w:t xml:space="preserve">лица составившего копию. </w:t>
      </w:r>
    </w:p>
    <w:p w:rsidR="00602249" w:rsidRPr="001235C6" w:rsidRDefault="00602249"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D728A9">
        <w:rPr>
          <w:rFonts w:ascii="PT Astra Serif" w:hAnsi="PT Astra Serif"/>
          <w:color w:val="000000" w:themeColor="text1"/>
        </w:rPr>
        <w:tab/>
      </w:r>
      <w:r w:rsidRPr="001235C6">
        <w:rPr>
          <w:rFonts w:ascii="PT Astra Serif" w:hAnsi="PT Astra Serif"/>
          <w:color w:val="000000" w:themeColor="text1"/>
        </w:rPr>
        <w:t>3.</w:t>
      </w:r>
      <w:r w:rsidR="001F0606">
        <w:rPr>
          <w:rFonts w:ascii="PT Astra Serif" w:hAnsi="PT Astra Serif"/>
          <w:color w:val="000000" w:themeColor="text1"/>
        </w:rPr>
        <w:t>9</w:t>
      </w:r>
      <w:r w:rsidRPr="001235C6">
        <w:rPr>
          <w:rFonts w:ascii="PT Astra Serif" w:hAnsi="PT Astra Serif"/>
          <w:color w:val="000000" w:themeColor="text1"/>
        </w:rPr>
        <w:t xml:space="preserve">. </w:t>
      </w:r>
      <w:r w:rsidRPr="001235C6">
        <w:rPr>
          <w:rFonts w:ascii="PT Astra Serif" w:eastAsiaTheme="minorHAnsi" w:hAnsi="PT Astra Serif"/>
          <w:color w:val="000000" w:themeColor="text1"/>
        </w:rPr>
        <w:t>В</w:t>
      </w:r>
      <w:r w:rsidRPr="001235C6">
        <w:rPr>
          <w:rFonts w:ascii="PT Astra Serif" w:hAnsi="PT Astra Serif"/>
          <w:color w:val="000000" w:themeColor="text1"/>
        </w:rPr>
        <w:t xml:space="preserve"> случае</w:t>
      </w:r>
      <w:proofErr w:type="gramStart"/>
      <w:r w:rsidRPr="001235C6">
        <w:rPr>
          <w:rFonts w:ascii="PT Astra Serif" w:hAnsi="PT Astra Serif"/>
          <w:color w:val="000000" w:themeColor="text1"/>
        </w:rPr>
        <w:t>,</w:t>
      </w:r>
      <w:proofErr w:type="gramEnd"/>
      <w:r w:rsidRPr="001235C6">
        <w:rPr>
          <w:rFonts w:ascii="PT Astra Serif" w:hAnsi="PT Astra Serif"/>
          <w:color w:val="000000" w:themeColor="text1"/>
        </w:rPr>
        <w:t xml:space="preserve"> если законодательством РФ или договором </w:t>
      </w:r>
      <w:r w:rsidR="00717624">
        <w:rPr>
          <w:rFonts w:ascii="PT Astra Serif" w:hAnsi="PT Astra Serif"/>
          <w:color w:val="000000" w:themeColor="text1"/>
        </w:rPr>
        <w:t xml:space="preserve">с экономическим субъектом </w:t>
      </w:r>
      <w:r w:rsidRPr="001235C6">
        <w:rPr>
          <w:rFonts w:ascii="PT Astra Serif" w:hAnsi="PT Astra Serif"/>
          <w:color w:val="000000" w:themeColor="text1"/>
        </w:rPr>
        <w:t xml:space="preserve">предусмотрено представление электронного регистра бухгалтерского учета, другому лицу или в государственный </w:t>
      </w:r>
      <w:r w:rsidR="00717624">
        <w:rPr>
          <w:rFonts w:ascii="PT Astra Serif" w:hAnsi="PT Astra Serif"/>
          <w:color w:val="000000" w:themeColor="text1"/>
        </w:rPr>
        <w:t xml:space="preserve">(муниципальный) </w:t>
      </w:r>
      <w:r w:rsidRPr="001235C6">
        <w:rPr>
          <w:rFonts w:ascii="PT Astra Serif" w:hAnsi="PT Astra Serif"/>
          <w:color w:val="000000" w:themeColor="text1"/>
        </w:rPr>
        <w:t>орган на бумажном носителе, копии электронных регистров бухгалтерского учета на бумажном носителе заверяются</w:t>
      </w:r>
      <w:r w:rsidR="008B3543" w:rsidRPr="001235C6">
        <w:rPr>
          <w:rFonts w:ascii="PT Astra Serif" w:hAnsi="PT Astra Serif"/>
          <w:color w:val="000000" w:themeColor="text1"/>
        </w:rPr>
        <w:t xml:space="preserve"> руководителем учреждения, заместителем руководителя, иного должностного лица исполняющего обязанности руководителя</w:t>
      </w:r>
      <w:r w:rsidRPr="001235C6">
        <w:rPr>
          <w:rFonts w:ascii="PT Astra Serif" w:hAnsi="PT Astra Serif"/>
          <w:color w:val="000000" w:themeColor="text1"/>
        </w:rPr>
        <w:t xml:space="preserve"> путем проставления на документе отметки «КОПИЯ ЭЛЕКТРОННОГО БУХГАЛТЕРСКОГО РЕГИСТРА», даты, должности, ФИО должностного лица составившего копию. </w:t>
      </w:r>
    </w:p>
    <w:p w:rsidR="00D728A9" w:rsidRDefault="00602249" w:rsidP="00D728A9">
      <w:pPr>
        <w:ind w:firstLine="708"/>
        <w:jc w:val="both"/>
        <w:rPr>
          <w:rFonts w:ascii="PT Astra Serif" w:hAnsi="PT Astra Serif"/>
          <w:color w:val="000000" w:themeColor="text1"/>
        </w:rPr>
      </w:pPr>
      <w:r w:rsidRPr="001235C6">
        <w:rPr>
          <w:rFonts w:ascii="PT Astra Serif" w:hAnsi="PT Astra Serif"/>
          <w:color w:val="000000"/>
        </w:rPr>
        <w:t>3.</w:t>
      </w:r>
      <w:r w:rsidR="001F0606">
        <w:rPr>
          <w:rFonts w:ascii="PT Astra Serif" w:hAnsi="PT Astra Serif"/>
          <w:color w:val="000000"/>
        </w:rPr>
        <w:t>10</w:t>
      </w:r>
      <w:r w:rsidRPr="001235C6">
        <w:rPr>
          <w:rFonts w:ascii="PT Astra Serif" w:hAnsi="PT Astra Serif"/>
          <w:color w:val="000000"/>
        </w:rPr>
        <w:t>.</w:t>
      </w:r>
      <w:r w:rsidR="00F655EE">
        <w:rPr>
          <w:rFonts w:ascii="PT Astra Serif" w:hAnsi="PT Astra Serif"/>
          <w:color w:val="000000"/>
        </w:rPr>
        <w:t xml:space="preserve"> </w:t>
      </w:r>
      <w:r w:rsidRPr="001235C6">
        <w:rPr>
          <w:rFonts w:ascii="PT Astra Serif" w:hAnsi="PT Astra Serif"/>
          <w:color w:val="000000"/>
        </w:rPr>
        <w:t xml:space="preserve">Регистры </w:t>
      </w:r>
      <w:r w:rsidR="00717624">
        <w:rPr>
          <w:rFonts w:ascii="PT Astra Serif" w:hAnsi="PT Astra Serif"/>
          <w:color w:val="000000"/>
        </w:rPr>
        <w:t xml:space="preserve">бухгалтерского </w:t>
      </w:r>
      <w:r w:rsidRPr="001235C6">
        <w:rPr>
          <w:rFonts w:ascii="PT Astra Serif" w:hAnsi="PT Astra Serif"/>
          <w:color w:val="000000"/>
        </w:rPr>
        <w:t>учета формируются в электронном виде без применения электронной подписи. Периодичность формирования регистров бухгалтерского учета на бумажных</w:t>
      </w:r>
      <w:r w:rsidR="009E226E" w:rsidRPr="001235C6">
        <w:rPr>
          <w:rFonts w:ascii="PT Astra Serif" w:hAnsi="PT Astra Serif"/>
          <w:color w:val="000000"/>
        </w:rPr>
        <w:t>,</w:t>
      </w:r>
      <w:r w:rsidR="009E226E" w:rsidRPr="001235C6">
        <w:rPr>
          <w:rFonts w:ascii="PT Astra Serif" w:hAnsi="PT Astra Serif"/>
          <w:color w:val="FF0000"/>
        </w:rPr>
        <w:t xml:space="preserve"> </w:t>
      </w:r>
      <w:r w:rsidR="009E226E" w:rsidRPr="001235C6">
        <w:rPr>
          <w:rFonts w:ascii="PT Astra Serif" w:hAnsi="PT Astra Serif"/>
          <w:color w:val="000000" w:themeColor="text1"/>
        </w:rPr>
        <w:t>электронных</w:t>
      </w:r>
      <w:r w:rsidRPr="001235C6">
        <w:rPr>
          <w:rFonts w:ascii="PT Astra Serif" w:hAnsi="PT Astra Serif"/>
          <w:color w:val="000000"/>
        </w:rPr>
        <w:t xml:space="preserve"> носителях установлена</w:t>
      </w:r>
      <w:r w:rsidRPr="001235C6">
        <w:rPr>
          <w:rStyle w:val="apple-converted-space"/>
          <w:rFonts w:ascii="PT Astra Serif" w:hAnsi="PT Astra Serif"/>
          <w:color w:val="000000"/>
        </w:rPr>
        <w:t> </w:t>
      </w:r>
      <w:r w:rsidRPr="00D728A9">
        <w:rPr>
          <w:rStyle w:val="a8"/>
          <w:rFonts w:ascii="PT Astra Serif" w:hAnsi="PT Astra Serif"/>
          <w:b w:val="0"/>
          <w:color w:val="000000"/>
        </w:rPr>
        <w:t xml:space="preserve">Приложением № 3 к </w:t>
      </w:r>
      <w:r w:rsidR="00D728A9" w:rsidRPr="00D728A9">
        <w:rPr>
          <w:rFonts w:ascii="PT Astra Serif" w:hAnsi="PT Astra Serif"/>
          <w:color w:val="000000" w:themeColor="text1"/>
        </w:rPr>
        <w:t xml:space="preserve">Приказу «Об </w:t>
      </w:r>
      <w:r w:rsidR="00D728A9">
        <w:rPr>
          <w:rFonts w:ascii="PT Astra Serif" w:hAnsi="PT Astra Serif"/>
          <w:color w:val="000000" w:themeColor="text1"/>
        </w:rPr>
        <w:t xml:space="preserve">утверждении </w:t>
      </w:r>
      <w:r w:rsidR="00D728A9" w:rsidRPr="00D728A9">
        <w:rPr>
          <w:rFonts w:ascii="PT Astra Serif" w:hAnsi="PT Astra Serif"/>
          <w:color w:val="000000" w:themeColor="text1"/>
        </w:rPr>
        <w:t>учетной политик</w:t>
      </w:r>
      <w:r w:rsidR="00D728A9">
        <w:rPr>
          <w:rFonts w:ascii="PT Astra Serif" w:hAnsi="PT Astra Serif"/>
          <w:color w:val="000000" w:themeColor="text1"/>
        </w:rPr>
        <w:t>и</w:t>
      </w:r>
      <w:r w:rsidR="00D728A9" w:rsidRPr="00D728A9">
        <w:rPr>
          <w:rFonts w:ascii="PT Astra Serif" w:hAnsi="PT Astra Serif"/>
          <w:color w:val="000000" w:themeColor="text1"/>
        </w:rPr>
        <w:t xml:space="preserve"> для целей бухгалтерского учета».</w:t>
      </w:r>
    </w:p>
    <w:p w:rsidR="00602249" w:rsidRPr="000A08A5" w:rsidRDefault="00602249" w:rsidP="00F655EE">
      <w:pPr>
        <w:ind w:firstLine="708"/>
        <w:jc w:val="both"/>
        <w:rPr>
          <w:rFonts w:ascii="PT Astra Serif" w:hAnsi="PT Astra Serif"/>
          <w:color w:val="000000" w:themeColor="text1"/>
        </w:rPr>
      </w:pPr>
      <w:r w:rsidRPr="001235C6">
        <w:rPr>
          <w:rFonts w:ascii="PT Astra Serif" w:hAnsi="PT Astra Serif"/>
          <w:color w:val="000000" w:themeColor="text1"/>
        </w:rPr>
        <w:t>3.1</w:t>
      </w:r>
      <w:r w:rsidR="001F0606">
        <w:rPr>
          <w:rFonts w:ascii="PT Astra Serif" w:hAnsi="PT Astra Serif"/>
          <w:color w:val="000000" w:themeColor="text1"/>
        </w:rPr>
        <w:t>1</w:t>
      </w:r>
      <w:r w:rsidRPr="001235C6">
        <w:rPr>
          <w:rFonts w:ascii="PT Astra Serif" w:hAnsi="PT Astra Serif"/>
          <w:color w:val="000000" w:themeColor="text1"/>
        </w:rPr>
        <w:t>. Порядок хранения учетных данных в цифровой (электронной) форме приве</w:t>
      </w:r>
      <w:r w:rsidR="00F32B13">
        <w:rPr>
          <w:rFonts w:ascii="PT Astra Serif" w:hAnsi="PT Astra Serif"/>
          <w:color w:val="000000" w:themeColor="text1"/>
        </w:rPr>
        <w:t>ден</w:t>
      </w:r>
      <w:r w:rsidRPr="001235C6">
        <w:rPr>
          <w:rFonts w:ascii="PT Astra Serif" w:hAnsi="PT Astra Serif"/>
          <w:color w:val="000000" w:themeColor="text1"/>
        </w:rPr>
        <w:t xml:space="preserve"> в </w:t>
      </w:r>
      <w:r w:rsidRPr="00F655EE">
        <w:rPr>
          <w:rFonts w:ascii="PT Astra Serif" w:hAnsi="PT Astra Serif"/>
          <w:color w:val="000000" w:themeColor="text1"/>
          <w:shd w:val="clear" w:color="auto" w:fill="FFFFFF" w:themeFill="background1"/>
        </w:rPr>
        <w:t>Приложении № 24 к Приказу</w:t>
      </w:r>
      <w:r w:rsidRPr="00F655EE">
        <w:rPr>
          <w:rFonts w:ascii="PT Astra Serif" w:hAnsi="PT Astra Serif"/>
          <w:color w:val="000000" w:themeColor="text1"/>
        </w:rPr>
        <w:t xml:space="preserve"> «Об </w:t>
      </w:r>
      <w:r w:rsidR="00F655EE">
        <w:rPr>
          <w:rFonts w:ascii="PT Astra Serif" w:hAnsi="PT Astra Serif"/>
          <w:color w:val="000000" w:themeColor="text1"/>
        </w:rPr>
        <w:t xml:space="preserve">утверждении </w:t>
      </w:r>
      <w:r w:rsidRPr="00F655EE">
        <w:rPr>
          <w:rFonts w:ascii="PT Astra Serif" w:hAnsi="PT Astra Serif"/>
          <w:color w:val="000000" w:themeColor="text1"/>
        </w:rPr>
        <w:t>учетной политик</w:t>
      </w:r>
      <w:r w:rsidR="00F655EE">
        <w:rPr>
          <w:rFonts w:ascii="PT Astra Serif" w:hAnsi="PT Astra Serif"/>
          <w:color w:val="000000" w:themeColor="text1"/>
        </w:rPr>
        <w:t>и</w:t>
      </w:r>
      <w:r w:rsidRPr="00F655EE">
        <w:rPr>
          <w:rFonts w:ascii="PT Astra Serif" w:hAnsi="PT Astra Serif"/>
          <w:color w:val="000000" w:themeColor="text1"/>
        </w:rPr>
        <w:t xml:space="preserve"> для целей бухгалтерского учета</w:t>
      </w:r>
      <w:r w:rsidRPr="000A08A5">
        <w:rPr>
          <w:rFonts w:ascii="PT Astra Serif" w:hAnsi="PT Astra Serif"/>
          <w:color w:val="000000" w:themeColor="text1"/>
        </w:rPr>
        <w:t>»</w:t>
      </w:r>
      <w:r w:rsidR="00141469" w:rsidRPr="000A08A5">
        <w:rPr>
          <w:rFonts w:ascii="PT Astra Serif" w:hAnsi="PT Astra Serif"/>
          <w:color w:val="000000" w:themeColor="text1"/>
        </w:rPr>
        <w:t xml:space="preserve"> </w:t>
      </w:r>
      <w:r w:rsidR="00DC0B82" w:rsidRPr="000A08A5">
        <w:rPr>
          <w:rFonts w:ascii="PT Astra Serif" w:hAnsi="PT Astra Serif"/>
          <w:color w:val="000000" w:themeColor="text1"/>
        </w:rPr>
        <w:t>(</w:t>
      </w:r>
      <w:r w:rsidR="00F655EE" w:rsidRPr="000A08A5">
        <w:rPr>
          <w:rFonts w:ascii="PT Astra Serif" w:hAnsi="PT Astra Serif"/>
          <w:color w:val="000000" w:themeColor="text1"/>
        </w:rPr>
        <w:t>п</w:t>
      </w:r>
      <w:r w:rsidR="00DC0B82" w:rsidRPr="000A08A5">
        <w:rPr>
          <w:rFonts w:ascii="PT Astra Serif" w:hAnsi="PT Astra Serif"/>
          <w:color w:val="000000" w:themeColor="text1"/>
        </w:rPr>
        <w:t xml:space="preserve">ри наличии с </w:t>
      </w:r>
      <w:r w:rsidR="00717624" w:rsidRPr="000A08A5">
        <w:rPr>
          <w:rFonts w:ascii="PT Astra Serif" w:hAnsi="PT Astra Serif"/>
          <w:color w:val="000000" w:themeColor="text1"/>
        </w:rPr>
        <w:t xml:space="preserve">1 января </w:t>
      </w:r>
      <w:r w:rsidR="00DC0B82" w:rsidRPr="000A08A5">
        <w:rPr>
          <w:rFonts w:ascii="PT Astra Serif" w:hAnsi="PT Astra Serif"/>
          <w:color w:val="000000" w:themeColor="text1"/>
        </w:rPr>
        <w:t>2020</w:t>
      </w:r>
      <w:r w:rsidR="00717624" w:rsidRPr="000A08A5">
        <w:rPr>
          <w:rFonts w:ascii="PT Astra Serif" w:hAnsi="PT Astra Serif"/>
          <w:color w:val="000000" w:themeColor="text1"/>
        </w:rPr>
        <w:t>г.</w:t>
      </w:r>
      <w:r w:rsidR="00DC0B82" w:rsidRPr="000A08A5">
        <w:rPr>
          <w:rFonts w:ascii="PT Astra Serif" w:hAnsi="PT Astra Serif"/>
          <w:color w:val="000000" w:themeColor="text1"/>
        </w:rPr>
        <w:t>)</w:t>
      </w:r>
      <w:r w:rsidR="00F655EE" w:rsidRPr="000A08A5">
        <w:rPr>
          <w:rFonts w:ascii="PT Astra Serif" w:hAnsi="PT Astra Serif"/>
          <w:color w:val="000000" w:themeColor="text1"/>
        </w:rPr>
        <w:t>.</w:t>
      </w:r>
    </w:p>
    <w:p w:rsidR="00F655EE" w:rsidRDefault="00602249" w:rsidP="001235C6">
      <w:pPr>
        <w:jc w:val="both"/>
        <w:rPr>
          <w:rFonts w:ascii="PT Astra Serif" w:hAnsi="PT Astra Serif"/>
          <w:color w:val="000000" w:themeColor="text1"/>
          <w:u w:val="single"/>
        </w:rPr>
      </w:pPr>
      <w:r w:rsidRPr="001235C6">
        <w:rPr>
          <w:rFonts w:ascii="PT Astra Serif" w:hAnsi="PT Astra Serif"/>
          <w:color w:val="000000" w:themeColor="text1"/>
        </w:rPr>
        <w:t xml:space="preserve"> </w:t>
      </w:r>
      <w:r w:rsidR="00F655EE">
        <w:rPr>
          <w:rFonts w:ascii="PT Astra Serif" w:hAnsi="PT Astra Serif"/>
          <w:color w:val="000000" w:themeColor="text1"/>
        </w:rPr>
        <w:tab/>
      </w:r>
      <w:r w:rsidRPr="001235C6">
        <w:rPr>
          <w:rFonts w:ascii="PT Astra Serif" w:hAnsi="PT Astra Serif"/>
          <w:color w:val="000000" w:themeColor="text1"/>
        </w:rPr>
        <w:t>3.1</w:t>
      </w:r>
      <w:r w:rsidR="001F0606">
        <w:rPr>
          <w:rFonts w:ascii="PT Astra Serif" w:hAnsi="PT Astra Serif"/>
          <w:color w:val="000000" w:themeColor="text1"/>
        </w:rPr>
        <w:t>2</w:t>
      </w:r>
      <w:r w:rsidRPr="001235C6">
        <w:rPr>
          <w:rFonts w:ascii="PT Astra Serif" w:hAnsi="PT Astra Serif"/>
          <w:color w:val="000000" w:themeColor="text1"/>
        </w:rPr>
        <w:t>. Порядок хранения документации и организации архива в бумажном виде приве</w:t>
      </w:r>
      <w:r w:rsidR="008B2FFD" w:rsidRPr="001235C6">
        <w:rPr>
          <w:rFonts w:ascii="PT Astra Serif" w:hAnsi="PT Astra Serif"/>
          <w:color w:val="000000" w:themeColor="text1"/>
        </w:rPr>
        <w:t>дено</w:t>
      </w:r>
      <w:r w:rsidRPr="001235C6">
        <w:rPr>
          <w:rFonts w:ascii="PT Astra Serif" w:hAnsi="PT Astra Serif"/>
          <w:color w:val="000000" w:themeColor="text1"/>
        </w:rPr>
        <w:t xml:space="preserve"> в </w:t>
      </w:r>
      <w:r w:rsidRPr="00F655EE">
        <w:rPr>
          <w:rFonts w:ascii="PT Astra Serif" w:hAnsi="PT Astra Serif"/>
          <w:color w:val="000000" w:themeColor="text1"/>
          <w:shd w:val="clear" w:color="auto" w:fill="FFFFFF" w:themeFill="background1"/>
        </w:rPr>
        <w:t>Приложении № 4 к Приказу</w:t>
      </w:r>
      <w:r w:rsidRPr="00F655EE">
        <w:rPr>
          <w:rFonts w:ascii="PT Astra Serif" w:hAnsi="PT Astra Serif"/>
          <w:color w:val="000000" w:themeColor="text1"/>
        </w:rPr>
        <w:t xml:space="preserve"> «Об </w:t>
      </w:r>
      <w:r w:rsidR="00F655EE">
        <w:rPr>
          <w:rFonts w:ascii="PT Astra Serif" w:hAnsi="PT Astra Serif"/>
          <w:color w:val="000000" w:themeColor="text1"/>
        </w:rPr>
        <w:t xml:space="preserve">утверждении </w:t>
      </w:r>
      <w:r w:rsidRPr="00F655EE">
        <w:rPr>
          <w:rFonts w:ascii="PT Astra Serif" w:hAnsi="PT Astra Serif"/>
          <w:color w:val="000000" w:themeColor="text1"/>
        </w:rPr>
        <w:t>учетной политик</w:t>
      </w:r>
      <w:r w:rsidR="00F655EE">
        <w:rPr>
          <w:rFonts w:ascii="PT Astra Serif" w:hAnsi="PT Astra Serif"/>
          <w:color w:val="000000" w:themeColor="text1"/>
        </w:rPr>
        <w:t>и</w:t>
      </w:r>
      <w:r w:rsidRPr="00F655EE">
        <w:rPr>
          <w:rFonts w:ascii="PT Astra Serif" w:hAnsi="PT Astra Serif"/>
          <w:color w:val="000000" w:themeColor="text1"/>
        </w:rPr>
        <w:t xml:space="preserve"> для целей бухгалтерского учета»</w:t>
      </w:r>
      <w:r w:rsidR="00F655EE">
        <w:rPr>
          <w:rFonts w:ascii="PT Astra Serif" w:hAnsi="PT Astra Serif"/>
          <w:color w:val="000000" w:themeColor="text1"/>
        </w:rPr>
        <w:t>.</w:t>
      </w:r>
    </w:p>
    <w:p w:rsidR="00602249" w:rsidRPr="001235C6" w:rsidRDefault="00602249" w:rsidP="00F655EE">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При хранении регистров бухгалтерского учета должна обеспечиваться их защита от несанкционированных исправлений. После передачи регистров на хранение не допускаются исправления ошибок в регистрах бухгалтерского учета.</w:t>
      </w:r>
    </w:p>
    <w:p w:rsidR="00602249" w:rsidRPr="001235C6" w:rsidRDefault="00602249"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1F0606">
        <w:rPr>
          <w:rFonts w:ascii="PT Astra Serif" w:hAnsi="PT Astra Serif"/>
          <w:color w:val="000000" w:themeColor="text1"/>
        </w:rPr>
        <w:t xml:space="preserve"> 3.13. </w:t>
      </w:r>
      <w:r w:rsidRPr="001235C6">
        <w:rPr>
          <w:rFonts w:ascii="PT Astra Serif" w:hAnsi="PT Astra Serif"/>
          <w:color w:val="000000" w:themeColor="text1"/>
        </w:rPr>
        <w:t>Сроки хранения документации, образующейся в процессе</w:t>
      </w:r>
      <w:r w:rsidR="008B2FFD" w:rsidRPr="001235C6">
        <w:rPr>
          <w:rFonts w:ascii="PT Astra Serif" w:hAnsi="PT Astra Serif"/>
          <w:color w:val="000000" w:themeColor="text1"/>
        </w:rPr>
        <w:t xml:space="preserve"> деятельности учреждения, устана</w:t>
      </w:r>
      <w:r w:rsidRPr="001235C6">
        <w:rPr>
          <w:rFonts w:ascii="PT Astra Serif" w:hAnsi="PT Astra Serif"/>
          <w:color w:val="000000" w:themeColor="text1"/>
        </w:rPr>
        <w:t>в</w:t>
      </w:r>
      <w:r w:rsidR="008B2FFD" w:rsidRPr="001235C6">
        <w:rPr>
          <w:rFonts w:ascii="PT Astra Serif" w:hAnsi="PT Astra Serif"/>
          <w:color w:val="000000" w:themeColor="text1"/>
        </w:rPr>
        <w:t>л</w:t>
      </w:r>
      <w:r w:rsidRPr="001235C6">
        <w:rPr>
          <w:rFonts w:ascii="PT Astra Serif" w:hAnsi="PT Astra Serif"/>
          <w:color w:val="000000" w:themeColor="text1"/>
        </w:rPr>
        <w:t>и</w:t>
      </w:r>
      <w:r w:rsidR="008B2FFD" w:rsidRPr="001235C6">
        <w:rPr>
          <w:rFonts w:ascii="PT Astra Serif" w:hAnsi="PT Astra Serif"/>
          <w:color w:val="000000" w:themeColor="text1"/>
        </w:rPr>
        <w:t>ваю</w:t>
      </w:r>
      <w:r w:rsidRPr="001235C6">
        <w:rPr>
          <w:rFonts w:ascii="PT Astra Serif" w:hAnsi="PT Astra Serif"/>
          <w:color w:val="000000" w:themeColor="text1"/>
        </w:rPr>
        <w:t>т</w:t>
      </w:r>
      <w:r w:rsidR="008B2FFD" w:rsidRPr="001235C6">
        <w:rPr>
          <w:rFonts w:ascii="PT Astra Serif" w:hAnsi="PT Astra Serif"/>
          <w:color w:val="000000" w:themeColor="text1"/>
        </w:rPr>
        <w:t>ся</w:t>
      </w:r>
      <w:r w:rsidRPr="001235C6">
        <w:rPr>
          <w:rFonts w:ascii="PT Astra Serif" w:hAnsi="PT Astra Serif"/>
          <w:color w:val="000000" w:themeColor="text1"/>
        </w:rPr>
        <w:t xml:space="preserve"> в соответствии </w:t>
      </w:r>
      <w:proofErr w:type="gramStart"/>
      <w:r w:rsidRPr="001235C6">
        <w:rPr>
          <w:rFonts w:ascii="PT Astra Serif" w:hAnsi="PT Astra Serif"/>
          <w:color w:val="000000" w:themeColor="text1"/>
        </w:rPr>
        <w:t>с</w:t>
      </w:r>
      <w:proofErr w:type="gramEnd"/>
      <w:r w:rsidRPr="001235C6">
        <w:rPr>
          <w:rFonts w:ascii="PT Astra Serif" w:hAnsi="PT Astra Serif"/>
          <w:color w:val="000000" w:themeColor="text1"/>
        </w:rPr>
        <w:t xml:space="preserve">: </w:t>
      </w:r>
    </w:p>
    <w:p w:rsidR="00602249" w:rsidRPr="001235C6" w:rsidRDefault="00602249" w:rsidP="00F655EE">
      <w:pPr>
        <w:ind w:firstLine="708"/>
        <w:jc w:val="both"/>
        <w:rPr>
          <w:rFonts w:ascii="PT Astra Serif" w:hAnsi="PT Astra Serif"/>
          <w:color w:val="000000" w:themeColor="text1"/>
        </w:rPr>
      </w:pPr>
      <w:r w:rsidRPr="001235C6">
        <w:rPr>
          <w:rFonts w:ascii="PT Astra Serif" w:hAnsi="PT Astra Serif"/>
          <w:color w:val="000000" w:themeColor="text1"/>
        </w:rPr>
        <w:t xml:space="preserve">- Перечнем </w:t>
      </w:r>
      <w:r w:rsidRPr="001235C6">
        <w:rPr>
          <w:rFonts w:ascii="PT Astra Serif" w:eastAsia="Calibri" w:hAnsi="PT Astra Serif"/>
          <w:color w:val="000000" w:themeColor="text1"/>
          <w:lang w:eastAsia="en-US"/>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w:t>
      </w:r>
      <w:r w:rsidR="00F655EE">
        <w:rPr>
          <w:rFonts w:ascii="PT Astra Serif" w:eastAsia="Calibri" w:hAnsi="PT Astra Serif"/>
          <w:color w:val="000000" w:themeColor="text1"/>
          <w:lang w:eastAsia="en-US"/>
        </w:rPr>
        <w:t xml:space="preserve">ержденных </w:t>
      </w:r>
      <w:r w:rsidRPr="001235C6">
        <w:rPr>
          <w:rFonts w:ascii="PT Astra Serif" w:eastAsia="Calibri" w:hAnsi="PT Astra Serif"/>
          <w:color w:val="000000" w:themeColor="text1"/>
          <w:lang w:eastAsia="en-US"/>
        </w:rPr>
        <w:t xml:space="preserve"> Приказом Минкультуры РФ от 25.08.2010 </w:t>
      </w:r>
      <w:r w:rsidR="000A08A5">
        <w:rPr>
          <w:rFonts w:ascii="PT Astra Serif" w:eastAsia="Calibri" w:hAnsi="PT Astra Serif"/>
          <w:color w:val="000000" w:themeColor="text1"/>
          <w:lang w:eastAsia="en-US"/>
        </w:rPr>
        <w:t xml:space="preserve">    </w:t>
      </w:r>
      <w:r w:rsidR="00F655EE">
        <w:rPr>
          <w:rFonts w:ascii="PT Astra Serif" w:eastAsia="Calibri" w:hAnsi="PT Astra Serif"/>
          <w:color w:val="000000" w:themeColor="text1"/>
          <w:lang w:eastAsia="en-US"/>
        </w:rPr>
        <w:t>№</w:t>
      </w:r>
      <w:r w:rsidRPr="001235C6">
        <w:rPr>
          <w:rFonts w:ascii="PT Astra Serif" w:eastAsia="Calibri" w:hAnsi="PT Astra Serif"/>
          <w:color w:val="000000" w:themeColor="text1"/>
          <w:lang w:eastAsia="en-US"/>
        </w:rPr>
        <w:t xml:space="preserve"> 558;</w:t>
      </w:r>
    </w:p>
    <w:p w:rsidR="00602249" w:rsidRPr="001235C6" w:rsidRDefault="00602249" w:rsidP="00F655EE">
      <w:pPr>
        <w:ind w:firstLine="708"/>
        <w:jc w:val="both"/>
        <w:rPr>
          <w:rFonts w:ascii="PT Astra Serif" w:hAnsi="PT Astra Serif"/>
          <w:color w:val="000000" w:themeColor="text1"/>
        </w:rPr>
      </w:pPr>
      <w:r w:rsidRPr="001235C6">
        <w:rPr>
          <w:rFonts w:ascii="PT Astra Serif" w:hAnsi="PT Astra Serif"/>
          <w:color w:val="000000" w:themeColor="text1"/>
        </w:rPr>
        <w:t>-</w:t>
      </w:r>
      <w:r w:rsidR="00717624">
        <w:rPr>
          <w:rFonts w:ascii="PT Astra Serif" w:hAnsi="PT Astra Serif"/>
          <w:color w:val="000000" w:themeColor="text1"/>
        </w:rPr>
        <w:t xml:space="preserve"> </w:t>
      </w:r>
      <w:r w:rsidRPr="001235C6">
        <w:rPr>
          <w:rFonts w:ascii="PT Astra Serif" w:hAnsi="PT Astra Serif"/>
          <w:color w:val="000000" w:themeColor="text1"/>
        </w:rPr>
        <w:t>ст</w:t>
      </w:r>
      <w:r w:rsidR="00717624">
        <w:rPr>
          <w:rFonts w:ascii="PT Astra Serif" w:hAnsi="PT Astra Serif"/>
          <w:color w:val="000000" w:themeColor="text1"/>
        </w:rPr>
        <w:t>.</w:t>
      </w:r>
      <w:r w:rsidRPr="001235C6">
        <w:rPr>
          <w:rFonts w:ascii="PT Astra Serif" w:hAnsi="PT Astra Serif"/>
          <w:color w:val="000000" w:themeColor="text1"/>
        </w:rPr>
        <w:t xml:space="preserve"> 29 Федерального закона от 06.12.2011 </w:t>
      </w:r>
      <w:r w:rsidR="00F655EE">
        <w:rPr>
          <w:rFonts w:ascii="PT Astra Serif" w:hAnsi="PT Astra Serif"/>
          <w:color w:val="000000" w:themeColor="text1"/>
        </w:rPr>
        <w:t>№</w:t>
      </w:r>
      <w:r w:rsidRPr="001235C6">
        <w:rPr>
          <w:rFonts w:ascii="PT Astra Serif" w:hAnsi="PT Astra Serif"/>
          <w:color w:val="000000" w:themeColor="text1"/>
        </w:rPr>
        <w:t xml:space="preserve"> 402-ФЗ "О бухгалтерском учете"</w:t>
      </w:r>
      <w:r w:rsidR="00F655EE">
        <w:rPr>
          <w:rFonts w:ascii="PT Astra Serif" w:hAnsi="PT Astra Serif"/>
          <w:color w:val="000000" w:themeColor="text1"/>
        </w:rPr>
        <w:t>;</w:t>
      </w:r>
    </w:p>
    <w:p w:rsidR="00602249" w:rsidRPr="001235C6" w:rsidRDefault="00602249" w:rsidP="00F655EE">
      <w:pPr>
        <w:ind w:firstLine="708"/>
        <w:jc w:val="both"/>
        <w:rPr>
          <w:rFonts w:ascii="PT Astra Serif" w:eastAsia="Calibri" w:hAnsi="PT Astra Serif"/>
          <w:color w:val="000000" w:themeColor="text1"/>
          <w:lang w:eastAsia="en-US"/>
        </w:rPr>
      </w:pPr>
      <w:r w:rsidRPr="001235C6">
        <w:rPr>
          <w:rFonts w:ascii="PT Astra Serif" w:eastAsia="Calibri" w:hAnsi="PT Astra Serif"/>
          <w:color w:val="000000" w:themeColor="text1"/>
          <w:lang w:eastAsia="en-US"/>
        </w:rPr>
        <w:t>-</w:t>
      </w:r>
      <w:hyperlink r:id="rId30" w:history="1">
        <w:r w:rsidRPr="001235C6">
          <w:rPr>
            <w:rFonts w:ascii="PT Astra Serif" w:eastAsia="Calibri" w:hAnsi="PT Astra Serif"/>
            <w:color w:val="000000" w:themeColor="text1"/>
            <w:lang w:eastAsia="en-US"/>
          </w:rPr>
          <w:t xml:space="preserve"> ст</w:t>
        </w:r>
        <w:r w:rsidR="00717624">
          <w:rPr>
            <w:rFonts w:ascii="PT Astra Serif" w:eastAsia="Calibri" w:hAnsi="PT Astra Serif"/>
            <w:color w:val="000000" w:themeColor="text1"/>
            <w:lang w:eastAsia="en-US"/>
          </w:rPr>
          <w:t>.</w:t>
        </w:r>
        <w:r w:rsidR="008B2FFD" w:rsidRPr="001235C6">
          <w:rPr>
            <w:rFonts w:ascii="PT Astra Serif" w:eastAsia="Calibri" w:hAnsi="PT Astra Serif"/>
            <w:color w:val="000000" w:themeColor="text1"/>
            <w:lang w:eastAsia="en-US"/>
          </w:rPr>
          <w:t xml:space="preserve"> </w:t>
        </w:r>
        <w:r w:rsidRPr="001235C6">
          <w:rPr>
            <w:rFonts w:ascii="PT Astra Serif" w:eastAsia="Calibri" w:hAnsi="PT Astra Serif"/>
            <w:color w:val="000000" w:themeColor="text1"/>
            <w:lang w:eastAsia="en-US"/>
          </w:rPr>
          <w:t>17</w:t>
        </w:r>
      </w:hyperlink>
      <w:r w:rsidR="008B2FFD" w:rsidRPr="001235C6">
        <w:rPr>
          <w:rFonts w:ascii="PT Astra Serif" w:eastAsia="Calibri" w:hAnsi="PT Astra Serif"/>
        </w:rPr>
        <w:t xml:space="preserve"> </w:t>
      </w:r>
      <w:r w:rsidR="008B2FFD" w:rsidRPr="001235C6">
        <w:rPr>
          <w:rFonts w:ascii="PT Astra Serif" w:eastAsia="Calibri" w:hAnsi="PT Astra Serif"/>
          <w:color w:val="000000" w:themeColor="text1"/>
          <w:lang w:eastAsia="en-US"/>
        </w:rPr>
        <w:t>ч</w:t>
      </w:r>
      <w:r w:rsidR="00717624">
        <w:rPr>
          <w:rFonts w:ascii="PT Astra Serif" w:eastAsia="Calibri" w:hAnsi="PT Astra Serif"/>
          <w:color w:val="000000" w:themeColor="text1"/>
          <w:lang w:eastAsia="en-US"/>
        </w:rPr>
        <w:t>.</w:t>
      </w:r>
      <w:r w:rsidR="008B2FFD" w:rsidRPr="001235C6">
        <w:rPr>
          <w:rFonts w:ascii="PT Astra Serif" w:eastAsia="Calibri" w:hAnsi="PT Astra Serif"/>
          <w:color w:val="000000" w:themeColor="text1"/>
          <w:lang w:eastAsia="en-US"/>
        </w:rPr>
        <w:t xml:space="preserve"> 1</w:t>
      </w:r>
      <w:r w:rsidRPr="001235C6">
        <w:rPr>
          <w:rFonts w:ascii="PT Astra Serif" w:eastAsia="Calibri" w:hAnsi="PT Astra Serif"/>
          <w:color w:val="000000" w:themeColor="text1"/>
          <w:lang w:eastAsia="en-US"/>
        </w:rPr>
        <w:t xml:space="preserve"> Федерального закона от 22.10.2004 </w:t>
      </w:r>
      <w:r w:rsidR="00F655EE">
        <w:rPr>
          <w:rFonts w:ascii="PT Astra Serif" w:eastAsia="Calibri" w:hAnsi="PT Astra Serif"/>
          <w:color w:val="000000" w:themeColor="text1"/>
          <w:lang w:eastAsia="en-US"/>
        </w:rPr>
        <w:t>№</w:t>
      </w:r>
      <w:r w:rsidRPr="001235C6">
        <w:rPr>
          <w:rFonts w:ascii="PT Astra Serif" w:eastAsia="Calibri" w:hAnsi="PT Astra Serif"/>
          <w:color w:val="000000" w:themeColor="text1"/>
          <w:lang w:eastAsia="en-US"/>
        </w:rPr>
        <w:t xml:space="preserve"> 125-ФЗ "Об архивн</w:t>
      </w:r>
      <w:r w:rsidR="00F655EE">
        <w:rPr>
          <w:rFonts w:ascii="PT Astra Serif" w:eastAsia="Calibri" w:hAnsi="PT Astra Serif"/>
          <w:color w:val="000000" w:themeColor="text1"/>
          <w:lang w:eastAsia="en-US"/>
        </w:rPr>
        <w:t>ом деле в Российской Федерации»;</w:t>
      </w:r>
    </w:p>
    <w:p w:rsidR="00602249" w:rsidRPr="001235C6" w:rsidRDefault="00602249" w:rsidP="00F655EE">
      <w:pPr>
        <w:ind w:firstLine="708"/>
        <w:jc w:val="both"/>
        <w:rPr>
          <w:rFonts w:ascii="PT Astra Serif" w:eastAsia="Calibri" w:hAnsi="PT Astra Serif"/>
          <w:color w:val="000000" w:themeColor="text1"/>
          <w:lang w:eastAsia="en-US"/>
        </w:rPr>
      </w:pPr>
      <w:r w:rsidRPr="001235C6">
        <w:rPr>
          <w:rFonts w:ascii="PT Astra Serif" w:eastAsia="Calibri" w:hAnsi="PT Astra Serif"/>
          <w:color w:val="000000" w:themeColor="text1"/>
          <w:lang w:eastAsia="en-US"/>
        </w:rPr>
        <w:t>-</w:t>
      </w:r>
      <w:r w:rsidR="00717624">
        <w:rPr>
          <w:rFonts w:ascii="PT Astra Serif" w:eastAsia="Calibri" w:hAnsi="PT Astra Serif"/>
          <w:color w:val="000000" w:themeColor="text1"/>
          <w:lang w:eastAsia="en-US"/>
        </w:rPr>
        <w:t xml:space="preserve"> </w:t>
      </w:r>
      <w:r w:rsidRPr="001235C6">
        <w:rPr>
          <w:rFonts w:ascii="PT Astra Serif" w:eastAsia="Calibri" w:hAnsi="PT Astra Serif"/>
          <w:color w:val="000000" w:themeColor="text1"/>
          <w:lang w:eastAsia="en-US"/>
        </w:rPr>
        <w:t>Н</w:t>
      </w:r>
      <w:r w:rsidR="00F655EE">
        <w:rPr>
          <w:rFonts w:ascii="PT Astra Serif" w:eastAsia="Calibri" w:hAnsi="PT Astra Serif"/>
          <w:color w:val="000000" w:themeColor="text1"/>
          <w:lang w:eastAsia="en-US"/>
        </w:rPr>
        <w:t>алоговым кодексом РФ ч</w:t>
      </w:r>
      <w:r w:rsidR="00717624">
        <w:rPr>
          <w:rFonts w:ascii="PT Astra Serif" w:eastAsia="Calibri" w:hAnsi="PT Astra Serif"/>
          <w:color w:val="000000" w:themeColor="text1"/>
          <w:lang w:eastAsia="en-US"/>
        </w:rPr>
        <w:t>.</w:t>
      </w:r>
      <w:r w:rsidR="00F655EE">
        <w:rPr>
          <w:rFonts w:ascii="PT Astra Serif" w:eastAsia="Calibri" w:hAnsi="PT Astra Serif"/>
          <w:color w:val="000000" w:themeColor="text1"/>
          <w:lang w:eastAsia="en-US"/>
        </w:rPr>
        <w:t xml:space="preserve"> 1;</w:t>
      </w:r>
    </w:p>
    <w:p w:rsidR="00602249" w:rsidRPr="00F655EE" w:rsidRDefault="00602249" w:rsidP="00F655EE">
      <w:pPr>
        <w:ind w:firstLine="708"/>
        <w:jc w:val="both"/>
        <w:rPr>
          <w:rFonts w:ascii="PT Astra Serif" w:eastAsia="Calibri" w:hAnsi="PT Astra Serif"/>
          <w:color w:val="000000" w:themeColor="text1"/>
          <w:lang w:eastAsia="en-US"/>
        </w:rPr>
      </w:pPr>
      <w:r w:rsidRPr="00F655EE">
        <w:rPr>
          <w:rFonts w:ascii="PT Astra Serif" w:eastAsia="Calibri" w:hAnsi="PT Astra Serif"/>
          <w:color w:val="000000" w:themeColor="text1"/>
          <w:lang w:eastAsia="en-US"/>
        </w:rPr>
        <w:lastRenderedPageBreak/>
        <w:t xml:space="preserve">- п.22 Приказа Минфина России от 30.12.2017 </w:t>
      </w:r>
      <w:r w:rsidR="00F655EE" w:rsidRPr="00F655EE">
        <w:rPr>
          <w:rFonts w:ascii="PT Astra Serif" w:eastAsia="Calibri" w:hAnsi="PT Astra Serif"/>
          <w:color w:val="000000" w:themeColor="text1"/>
          <w:lang w:eastAsia="en-US"/>
        </w:rPr>
        <w:t>№</w:t>
      </w:r>
      <w:r w:rsidRPr="00F655EE">
        <w:rPr>
          <w:rFonts w:ascii="PT Astra Serif" w:eastAsia="Calibri" w:hAnsi="PT Astra Serif"/>
          <w:color w:val="000000" w:themeColor="text1"/>
          <w:lang w:eastAsia="en-US"/>
        </w:rPr>
        <w:t xml:space="preserve">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602249" w:rsidRPr="001235C6" w:rsidRDefault="00602249" w:rsidP="00F655EE">
      <w:pPr>
        <w:ind w:firstLine="708"/>
        <w:jc w:val="both"/>
        <w:rPr>
          <w:rFonts w:ascii="PT Astra Serif" w:hAnsi="PT Astra Serif"/>
        </w:rPr>
      </w:pPr>
      <w:r w:rsidRPr="001235C6">
        <w:rPr>
          <w:rFonts w:ascii="PT Astra Serif" w:hAnsi="PT Astra Serif"/>
        </w:rPr>
        <w:t xml:space="preserve"> 3.1</w:t>
      </w:r>
      <w:r w:rsidR="001F0606">
        <w:rPr>
          <w:rFonts w:ascii="PT Astra Serif" w:hAnsi="PT Astra Serif"/>
        </w:rPr>
        <w:t>4</w:t>
      </w:r>
      <w:r w:rsidRPr="001235C6">
        <w:rPr>
          <w:rFonts w:ascii="PT Astra Serif" w:hAnsi="PT Astra Serif"/>
        </w:rPr>
        <w:t xml:space="preserve">. </w:t>
      </w:r>
      <w:proofErr w:type="gramStart"/>
      <w:r w:rsidRPr="001235C6">
        <w:rPr>
          <w:rFonts w:ascii="PT Astra Serif" w:hAnsi="PT Astra Serif"/>
        </w:rPr>
        <w:t>Установить, что при принятии к бух</w:t>
      </w:r>
      <w:r w:rsidR="00717624">
        <w:rPr>
          <w:rFonts w:ascii="PT Astra Serif" w:hAnsi="PT Astra Serif"/>
        </w:rPr>
        <w:t xml:space="preserve">галтерскому </w:t>
      </w:r>
      <w:r w:rsidRPr="001235C6">
        <w:rPr>
          <w:rFonts w:ascii="PT Astra Serif" w:hAnsi="PT Astra Serif"/>
        </w:rPr>
        <w:t>учету первичных учетных документов, поступивших в оплату поставленных товаров, работ (услуг) по государственным (муниципальным) контрактам (соглашениям) в случае, если дата формирования, дата подписания и дата представления документа</w:t>
      </w:r>
      <w:r w:rsidR="00F655EE">
        <w:rPr>
          <w:rFonts w:ascii="PT Astra Serif" w:hAnsi="PT Astra Serif"/>
        </w:rPr>
        <w:t xml:space="preserve"> в бухгалтерию </w:t>
      </w:r>
      <w:r w:rsidRPr="001235C6">
        <w:rPr>
          <w:rFonts w:ascii="PT Astra Serif" w:hAnsi="PT Astra Serif"/>
        </w:rPr>
        <w:t xml:space="preserve"> </w:t>
      </w:r>
      <w:r w:rsidR="00F655EE">
        <w:rPr>
          <w:rFonts w:ascii="PT Astra Serif" w:hAnsi="PT Astra Serif"/>
        </w:rPr>
        <w:t>субъекта</w:t>
      </w:r>
      <w:r w:rsidR="00DF72D5">
        <w:rPr>
          <w:rFonts w:ascii="PT Astra Serif" w:hAnsi="PT Astra Serif"/>
        </w:rPr>
        <w:t xml:space="preserve"> учета</w:t>
      </w:r>
      <w:r w:rsidRPr="001235C6">
        <w:rPr>
          <w:rFonts w:ascii="PT Astra Serif" w:hAnsi="PT Astra Serif"/>
        </w:rPr>
        <w:t xml:space="preserve"> не совпадают</w:t>
      </w:r>
      <w:r w:rsidR="00F655EE">
        <w:rPr>
          <w:rFonts w:ascii="PT Astra Serif" w:hAnsi="PT Astra Serif"/>
        </w:rPr>
        <w:t>,</w:t>
      </w:r>
      <w:r w:rsidRPr="001235C6">
        <w:rPr>
          <w:rFonts w:ascii="PT Astra Serif" w:hAnsi="PT Astra Serif"/>
        </w:rPr>
        <w:t xml:space="preserve"> </w:t>
      </w:r>
      <w:r w:rsidR="008B2FFD" w:rsidRPr="001235C6">
        <w:rPr>
          <w:rFonts w:ascii="PT Astra Serif" w:hAnsi="PT Astra Serif"/>
        </w:rPr>
        <w:t>то документ отражается в бухгалтерском учете по дате предст</w:t>
      </w:r>
      <w:r w:rsidR="00F655EE">
        <w:rPr>
          <w:rFonts w:ascii="PT Astra Serif" w:hAnsi="PT Astra Serif"/>
        </w:rPr>
        <w:t>авления документа в бухгалтерию</w:t>
      </w:r>
      <w:r w:rsidR="003C7628">
        <w:rPr>
          <w:rFonts w:ascii="PT Astra Serif" w:hAnsi="PT Astra Serif"/>
        </w:rPr>
        <w:t xml:space="preserve"> субъекта</w:t>
      </w:r>
      <w:r w:rsidR="00DF72D5">
        <w:rPr>
          <w:rFonts w:ascii="PT Astra Serif" w:hAnsi="PT Astra Serif"/>
        </w:rPr>
        <w:t xml:space="preserve"> учета</w:t>
      </w:r>
      <w:r w:rsidR="00F655EE">
        <w:rPr>
          <w:rFonts w:ascii="PT Astra Serif" w:hAnsi="PT Astra Serif"/>
        </w:rPr>
        <w:t>.</w:t>
      </w:r>
      <w:proofErr w:type="gramEnd"/>
    </w:p>
    <w:p w:rsidR="00602249" w:rsidRPr="00F64339" w:rsidRDefault="00602249" w:rsidP="001235C6">
      <w:pPr>
        <w:jc w:val="both"/>
        <w:rPr>
          <w:rFonts w:ascii="PT Astra Serif" w:hAnsi="PT Astra Serif"/>
          <w:sz w:val="20"/>
          <w:szCs w:val="20"/>
        </w:rPr>
      </w:pPr>
    </w:p>
    <w:p w:rsidR="00A11374" w:rsidRPr="00F655EE" w:rsidRDefault="00A11374" w:rsidP="00944B94">
      <w:pPr>
        <w:pStyle w:val="aa"/>
        <w:numPr>
          <w:ilvl w:val="0"/>
          <w:numId w:val="1"/>
        </w:numPr>
        <w:jc w:val="center"/>
        <w:rPr>
          <w:rFonts w:ascii="PT Astra Serif" w:hAnsi="PT Astra Serif"/>
          <w:b/>
        </w:rPr>
      </w:pPr>
      <w:r w:rsidRPr="00F655EE">
        <w:rPr>
          <w:rFonts w:ascii="PT Astra Serif" w:hAnsi="PT Astra Serif"/>
          <w:b/>
        </w:rPr>
        <w:t>Порядок признания в бухгалтерском учете и раскрытия в бухгалтерской (финансовой) отчетности событий после отчетной даты</w:t>
      </w:r>
    </w:p>
    <w:p w:rsidR="00F655EE" w:rsidRPr="00F64339" w:rsidRDefault="00F655EE" w:rsidP="00F655EE">
      <w:pPr>
        <w:pStyle w:val="aa"/>
        <w:ind w:left="1560"/>
        <w:rPr>
          <w:rFonts w:ascii="PT Astra Serif" w:hAnsi="PT Astra Serif"/>
          <w:b/>
          <w:sz w:val="20"/>
          <w:szCs w:val="20"/>
        </w:rPr>
      </w:pPr>
    </w:p>
    <w:p w:rsidR="00A11374" w:rsidRPr="001235C6" w:rsidRDefault="00A11374" w:rsidP="00F655EE">
      <w:pPr>
        <w:ind w:firstLine="708"/>
        <w:jc w:val="both"/>
        <w:rPr>
          <w:rFonts w:ascii="PT Astra Serif" w:eastAsiaTheme="minorHAnsi" w:hAnsi="PT Astra Serif"/>
          <w:bCs/>
          <w:lang w:eastAsia="en-US"/>
        </w:rPr>
      </w:pPr>
      <w:r w:rsidRPr="001235C6">
        <w:rPr>
          <w:rFonts w:ascii="PT Astra Serif" w:eastAsiaTheme="minorHAnsi" w:hAnsi="PT Astra Serif"/>
          <w:lang w:eastAsia="en-US"/>
        </w:rPr>
        <w:t xml:space="preserve">4.1. </w:t>
      </w:r>
      <w:proofErr w:type="gramStart"/>
      <w:r w:rsidRPr="001235C6">
        <w:rPr>
          <w:rFonts w:ascii="PT Astra Serif" w:eastAsiaTheme="minorHAnsi" w:hAnsi="PT Astra Serif"/>
          <w:lang w:eastAsia="en-US"/>
        </w:rPr>
        <w:t xml:space="preserve">Установить, что событиями после отчетной даты признаются </w:t>
      </w:r>
      <w:r w:rsidRPr="001235C6">
        <w:rPr>
          <w:rFonts w:ascii="PT Astra Serif" w:eastAsiaTheme="minorHAnsi" w:hAnsi="PT Astra Serif"/>
          <w:bCs/>
          <w:lang w:eastAsia="en-US"/>
        </w:rPr>
        <w:t xml:space="preserve">существенные факты хозяйственной жизни, которые оказали или могут оказать влияние на финансовое положение, финансовый результат и (или) движение денежных средств субъекта отчетности и </w:t>
      </w:r>
      <w:r w:rsidRPr="001235C6">
        <w:rPr>
          <w:rFonts w:ascii="PT Astra Serif" w:eastAsiaTheme="minorHAnsi" w:hAnsi="PT Astra Serif"/>
          <w:lang w:eastAsia="en-US"/>
        </w:rPr>
        <w:t xml:space="preserve">возникли в период между отчетной датой и датой подписания и (или) принятия бухгалтерской (финансовой) отчетности за отчетный период </w:t>
      </w:r>
      <w:r w:rsidRPr="001235C6">
        <w:rPr>
          <w:rFonts w:ascii="PT Astra Serif" w:eastAsiaTheme="minorHAnsi" w:hAnsi="PT Astra Serif"/>
          <w:bCs/>
          <w:lang w:eastAsia="en-US"/>
        </w:rPr>
        <w:t xml:space="preserve"> (далее - событие после отчетной даты).</w:t>
      </w:r>
      <w:proofErr w:type="gramEnd"/>
    </w:p>
    <w:p w:rsidR="00A11374" w:rsidRPr="001235C6" w:rsidRDefault="00A11374" w:rsidP="001B2E12">
      <w:pPr>
        <w:jc w:val="both"/>
        <w:rPr>
          <w:rFonts w:ascii="PT Astra Serif" w:eastAsiaTheme="minorHAnsi" w:hAnsi="PT Astra Serif"/>
          <w:lang w:eastAsia="en-US"/>
        </w:rPr>
      </w:pPr>
      <w:r w:rsidRPr="001235C6">
        <w:rPr>
          <w:rFonts w:ascii="PT Astra Serif" w:eastAsiaTheme="minorHAnsi" w:hAnsi="PT Astra Serif"/>
          <w:bCs/>
          <w:lang w:eastAsia="en-US"/>
        </w:rPr>
        <w:t xml:space="preserve"> </w:t>
      </w:r>
      <w:r w:rsidR="00F655EE">
        <w:rPr>
          <w:rFonts w:ascii="PT Astra Serif" w:eastAsiaTheme="minorHAnsi" w:hAnsi="PT Astra Serif"/>
          <w:bCs/>
          <w:lang w:eastAsia="en-US"/>
        </w:rPr>
        <w:tab/>
      </w:r>
      <w:r w:rsidRPr="001235C6">
        <w:rPr>
          <w:rFonts w:ascii="PT Astra Serif" w:eastAsiaTheme="minorHAnsi" w:hAnsi="PT Astra Serif"/>
          <w:lang w:eastAsia="en-US"/>
        </w:rPr>
        <w:t>4.2. Установить, что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При отражении в бухгалтерской отчетности событий после отчетной даты исходить из требований рациональности.</w:t>
      </w:r>
    </w:p>
    <w:p w:rsidR="008B2FFD" w:rsidRPr="001235C6" w:rsidRDefault="00141469" w:rsidP="001235C6">
      <w:pPr>
        <w:jc w:val="both"/>
        <w:rPr>
          <w:rFonts w:ascii="PT Astra Serif" w:eastAsiaTheme="minorHAnsi" w:hAnsi="PT Astra Serif"/>
          <w:lang w:eastAsia="en-US"/>
        </w:rPr>
      </w:pPr>
      <w:r w:rsidRPr="001235C6">
        <w:rPr>
          <w:rFonts w:ascii="PT Astra Serif" w:eastAsiaTheme="minorHAnsi" w:hAnsi="PT Astra Serif"/>
          <w:lang w:eastAsia="en-US"/>
        </w:rPr>
        <w:t xml:space="preserve">         </w:t>
      </w:r>
      <w:r w:rsidR="004B268C">
        <w:rPr>
          <w:rFonts w:ascii="PT Astra Serif" w:eastAsiaTheme="minorHAnsi" w:hAnsi="PT Astra Serif"/>
          <w:lang w:eastAsia="en-US"/>
        </w:rPr>
        <w:tab/>
      </w:r>
      <w:r w:rsidR="001B2E12">
        <w:rPr>
          <w:rFonts w:ascii="PT Astra Serif" w:eastAsiaTheme="minorHAnsi" w:hAnsi="PT Astra Serif"/>
          <w:lang w:eastAsia="en-US"/>
        </w:rPr>
        <w:t xml:space="preserve">4.3. </w:t>
      </w:r>
      <w:r w:rsidR="008B2FFD" w:rsidRPr="001235C6">
        <w:rPr>
          <w:rFonts w:ascii="PT Astra Serif" w:eastAsiaTheme="minorHAnsi" w:hAnsi="PT Astra Serif"/>
          <w:lang w:eastAsia="en-US"/>
        </w:rPr>
        <w:t xml:space="preserve">Установить критерии существенности для целей выявления событий после отчетной даты  в относительном отношении к соответствующему итоговому показателю, 5%, от общей суммы </w:t>
      </w:r>
      <w:r w:rsidR="00D554E8" w:rsidRPr="001235C6">
        <w:rPr>
          <w:rFonts w:ascii="PT Astra Serif" w:eastAsiaTheme="minorHAnsi" w:hAnsi="PT Astra Serif"/>
          <w:lang w:eastAsia="en-US"/>
        </w:rPr>
        <w:t xml:space="preserve">соответствующих данных за отчетный год </w:t>
      </w:r>
      <w:r w:rsidR="008B2FFD" w:rsidRPr="001235C6">
        <w:rPr>
          <w:rFonts w:ascii="PT Astra Serif" w:eastAsiaTheme="minorHAnsi" w:hAnsi="PT Astra Serif"/>
          <w:lang w:eastAsia="en-US"/>
        </w:rPr>
        <w:t>(строк б</w:t>
      </w:r>
      <w:r w:rsidR="00D554E8" w:rsidRPr="001235C6">
        <w:rPr>
          <w:rFonts w:ascii="PT Astra Serif" w:eastAsiaTheme="minorHAnsi" w:hAnsi="PT Astra Serif"/>
          <w:lang w:eastAsia="en-US"/>
        </w:rPr>
        <w:t>аланса  и отчета о финансовых результатах</w:t>
      </w:r>
      <w:r w:rsidR="008B2FFD" w:rsidRPr="001235C6">
        <w:rPr>
          <w:rFonts w:ascii="PT Astra Serif" w:eastAsiaTheme="minorHAnsi" w:hAnsi="PT Astra Serif"/>
          <w:lang w:eastAsia="en-US"/>
        </w:rPr>
        <w:t>).</w:t>
      </w:r>
    </w:p>
    <w:p w:rsidR="008B2FFD" w:rsidRPr="001235C6" w:rsidRDefault="008B2FFD" w:rsidP="001235C6">
      <w:pPr>
        <w:jc w:val="both"/>
        <w:rPr>
          <w:rFonts w:ascii="PT Astra Serif" w:eastAsiaTheme="minorHAnsi" w:hAnsi="PT Astra Serif"/>
          <w:lang w:eastAsia="en-US"/>
        </w:rPr>
      </w:pPr>
      <w:r w:rsidRPr="001235C6">
        <w:rPr>
          <w:rFonts w:ascii="PT Astra Serif" w:eastAsiaTheme="minorHAnsi" w:hAnsi="PT Astra Serif"/>
          <w:lang w:eastAsia="en-US"/>
        </w:rPr>
        <w:t xml:space="preserve">    </w:t>
      </w:r>
      <w:r w:rsidR="004B268C">
        <w:rPr>
          <w:rFonts w:ascii="PT Astra Serif" w:eastAsiaTheme="minorHAnsi" w:hAnsi="PT Astra Serif"/>
          <w:lang w:eastAsia="en-US"/>
        </w:rPr>
        <w:tab/>
      </w:r>
      <w:r w:rsidR="001B2E12">
        <w:rPr>
          <w:rFonts w:ascii="PT Astra Serif" w:eastAsiaTheme="minorHAnsi" w:hAnsi="PT Astra Serif"/>
          <w:lang w:eastAsia="en-US"/>
        </w:rPr>
        <w:t xml:space="preserve">4.4. </w:t>
      </w:r>
      <w:r w:rsidRPr="001235C6">
        <w:rPr>
          <w:rFonts w:ascii="PT Astra Serif" w:eastAsiaTheme="minorHAnsi" w:hAnsi="PT Astra Serif"/>
          <w:lang w:eastAsia="en-US"/>
        </w:rPr>
        <w:t>Установить, что лицом, ответственным за принятие решения об отражении операций после отче</w:t>
      </w:r>
      <w:r w:rsidR="00D554E8" w:rsidRPr="001235C6">
        <w:rPr>
          <w:rFonts w:ascii="PT Astra Serif" w:eastAsiaTheme="minorHAnsi" w:hAnsi="PT Astra Serif"/>
          <w:lang w:eastAsia="en-US"/>
        </w:rPr>
        <w:t>тной даты является руководитель учреждения</w:t>
      </w:r>
      <w:r w:rsidR="004B268C">
        <w:rPr>
          <w:rFonts w:ascii="PT Astra Serif" w:eastAsiaTheme="minorHAnsi" w:hAnsi="PT Astra Serif"/>
          <w:lang w:eastAsia="en-US"/>
        </w:rPr>
        <w:t>.</w:t>
      </w:r>
    </w:p>
    <w:p w:rsidR="008B2FFD" w:rsidRPr="001235C6" w:rsidRDefault="001B2E12" w:rsidP="004B268C">
      <w:pPr>
        <w:ind w:firstLine="708"/>
        <w:jc w:val="both"/>
        <w:rPr>
          <w:rFonts w:ascii="PT Astra Serif" w:eastAsiaTheme="minorHAnsi" w:hAnsi="PT Astra Serif"/>
          <w:lang w:eastAsia="en-US"/>
        </w:rPr>
      </w:pPr>
      <w:r>
        <w:rPr>
          <w:rFonts w:ascii="PT Astra Serif" w:eastAsiaTheme="minorHAnsi" w:hAnsi="PT Astra Serif"/>
          <w:lang w:eastAsia="en-US"/>
        </w:rPr>
        <w:t xml:space="preserve">4.5. </w:t>
      </w:r>
      <w:r w:rsidR="008B2FFD" w:rsidRPr="001235C6">
        <w:rPr>
          <w:rFonts w:ascii="PT Astra Serif" w:eastAsiaTheme="minorHAnsi" w:hAnsi="PT Astra Serif"/>
          <w:lang w:eastAsia="en-US"/>
        </w:rPr>
        <w:t xml:space="preserve">Установить, что существенность события после отчетной даты определяется на основании письменного обоснования такого решения </w:t>
      </w:r>
      <w:r w:rsidR="004434A5">
        <w:rPr>
          <w:rFonts w:ascii="PT Astra Serif" w:eastAsiaTheme="minorHAnsi" w:hAnsi="PT Astra Serif"/>
          <w:lang w:eastAsia="en-US"/>
        </w:rPr>
        <w:t>бухгалтерией экономического субъекта</w:t>
      </w:r>
      <w:r w:rsidR="00D554E8" w:rsidRPr="001235C6">
        <w:rPr>
          <w:rFonts w:ascii="PT Astra Serif" w:eastAsiaTheme="minorHAnsi" w:hAnsi="PT Astra Serif"/>
          <w:lang w:eastAsia="en-US"/>
        </w:rPr>
        <w:t xml:space="preserve"> по согласованию с руководителем учреждения</w:t>
      </w:r>
      <w:r w:rsidR="004B268C">
        <w:rPr>
          <w:rFonts w:ascii="PT Astra Serif" w:eastAsiaTheme="minorHAnsi" w:hAnsi="PT Astra Serif"/>
          <w:lang w:eastAsia="en-US"/>
        </w:rPr>
        <w:t>.</w:t>
      </w:r>
    </w:p>
    <w:p w:rsidR="00D554E8" w:rsidRDefault="001B2E12" w:rsidP="004B268C">
      <w:pPr>
        <w:ind w:firstLine="708"/>
        <w:jc w:val="both"/>
        <w:rPr>
          <w:rFonts w:ascii="PT Astra Serif" w:eastAsiaTheme="minorHAnsi" w:hAnsi="PT Astra Serif"/>
          <w:lang w:eastAsia="en-US"/>
        </w:rPr>
      </w:pPr>
      <w:r>
        <w:rPr>
          <w:rFonts w:ascii="PT Astra Serif" w:eastAsiaTheme="minorHAnsi" w:hAnsi="PT Astra Serif"/>
          <w:lang w:eastAsia="en-US"/>
        </w:rPr>
        <w:t xml:space="preserve">4.6. </w:t>
      </w:r>
      <w:r w:rsidR="00D554E8" w:rsidRPr="004B268C">
        <w:rPr>
          <w:rFonts w:ascii="PT Astra Serif" w:eastAsiaTheme="minorHAnsi" w:hAnsi="PT Astra Serif"/>
          <w:lang w:eastAsia="en-US"/>
        </w:rPr>
        <w:t>Установить, что уровень существенности, определённый в соответствии с положениями данного пункта используется также для целей применения СГС «Обесценение активов» (Приказ Минфина России от 31.12.2016</w:t>
      </w:r>
      <w:r w:rsidR="00E45BE3">
        <w:rPr>
          <w:rFonts w:ascii="PT Astra Serif" w:eastAsiaTheme="minorHAnsi" w:hAnsi="PT Astra Serif"/>
          <w:lang w:eastAsia="en-US"/>
        </w:rPr>
        <w:t xml:space="preserve"> </w:t>
      </w:r>
      <w:r w:rsidR="004B268C" w:rsidRPr="004B268C">
        <w:rPr>
          <w:rFonts w:ascii="PT Astra Serif" w:eastAsiaTheme="minorHAnsi" w:hAnsi="PT Astra Serif"/>
          <w:lang w:eastAsia="en-US"/>
        </w:rPr>
        <w:t>№</w:t>
      </w:r>
      <w:r w:rsidR="00D554E8" w:rsidRPr="004B268C">
        <w:rPr>
          <w:rFonts w:ascii="PT Astra Serif" w:eastAsiaTheme="minorHAnsi" w:hAnsi="PT Astra Serif"/>
          <w:lang w:eastAsia="en-US"/>
        </w:rPr>
        <w:t xml:space="preserve"> 259н "Об утверждении федерального стандарта бухгалтерского учета для организаций государственного сектора "Обесценение активов").</w:t>
      </w:r>
    </w:p>
    <w:p w:rsidR="00D554E8" w:rsidRPr="001235C6" w:rsidRDefault="00D554E8" w:rsidP="004B268C">
      <w:pPr>
        <w:tabs>
          <w:tab w:val="left" w:pos="709"/>
        </w:tabs>
        <w:jc w:val="both"/>
        <w:rPr>
          <w:rFonts w:ascii="PT Astra Serif" w:eastAsiaTheme="minorHAnsi" w:hAnsi="PT Astra Serif"/>
          <w:bCs/>
          <w:lang w:eastAsia="en-US"/>
        </w:rPr>
      </w:pPr>
      <w:r w:rsidRPr="001235C6">
        <w:rPr>
          <w:rFonts w:ascii="PT Astra Serif" w:eastAsiaTheme="minorHAnsi" w:hAnsi="PT Astra Serif"/>
          <w:lang w:eastAsia="en-US"/>
        </w:rPr>
        <w:t xml:space="preserve">        </w:t>
      </w:r>
      <w:r w:rsidR="004B268C">
        <w:rPr>
          <w:rFonts w:ascii="PT Astra Serif" w:eastAsiaTheme="minorHAnsi" w:hAnsi="PT Astra Serif"/>
          <w:lang w:eastAsia="en-US"/>
        </w:rPr>
        <w:t xml:space="preserve"> </w:t>
      </w:r>
      <w:r w:rsidRPr="001235C6">
        <w:rPr>
          <w:rFonts w:ascii="PT Astra Serif" w:eastAsiaTheme="minorHAnsi" w:hAnsi="PT Astra Serif"/>
          <w:lang w:eastAsia="en-US"/>
        </w:rPr>
        <w:t xml:space="preserve">   4.</w:t>
      </w:r>
      <w:r w:rsidR="001B2E12">
        <w:rPr>
          <w:rFonts w:ascii="PT Astra Serif" w:eastAsiaTheme="minorHAnsi" w:hAnsi="PT Astra Serif"/>
          <w:lang w:eastAsia="en-US"/>
        </w:rPr>
        <w:t>7</w:t>
      </w:r>
      <w:r w:rsidRPr="001235C6">
        <w:rPr>
          <w:rFonts w:ascii="PT Astra Serif" w:eastAsiaTheme="minorHAnsi" w:hAnsi="PT Astra Serif"/>
          <w:lang w:eastAsia="en-US"/>
        </w:rPr>
        <w:t xml:space="preserve">. Применять классификацию событий после отчетной даты для целей отражения в учете и раскрытия в бухгалтерской отчетности в соответствии с Приказом </w:t>
      </w:r>
      <w:r w:rsidRPr="001235C6">
        <w:rPr>
          <w:rFonts w:ascii="PT Astra Serif" w:eastAsiaTheme="minorHAnsi" w:hAnsi="PT Astra Serif"/>
          <w:bCs/>
          <w:lang w:eastAsia="en-US"/>
        </w:rPr>
        <w:t>Минфина России от 30.12.2017</w:t>
      </w:r>
      <w:r w:rsidR="004B268C">
        <w:rPr>
          <w:rFonts w:ascii="PT Astra Serif" w:eastAsiaTheme="minorHAnsi" w:hAnsi="PT Astra Serif"/>
          <w:bCs/>
          <w:lang w:eastAsia="en-US"/>
        </w:rPr>
        <w:t xml:space="preserve">  </w:t>
      </w:r>
      <w:r w:rsidRPr="001235C6">
        <w:rPr>
          <w:rFonts w:ascii="PT Astra Serif" w:eastAsiaTheme="minorHAnsi" w:hAnsi="PT Astra Serif"/>
          <w:bCs/>
          <w:lang w:eastAsia="en-US"/>
        </w:rPr>
        <w:t xml:space="preserve"> № 275н «События после отчетной даты».</w:t>
      </w:r>
    </w:p>
    <w:p w:rsidR="00602249" w:rsidRPr="001235C6" w:rsidRDefault="00D554E8" w:rsidP="001235C6">
      <w:pPr>
        <w:jc w:val="both"/>
        <w:rPr>
          <w:rFonts w:ascii="PT Astra Serif" w:hAnsi="PT Astra Serif"/>
        </w:rPr>
      </w:pPr>
      <w:r w:rsidRPr="001235C6">
        <w:rPr>
          <w:rFonts w:ascii="PT Astra Serif" w:eastAsiaTheme="minorHAnsi" w:hAnsi="PT Astra Serif"/>
          <w:lang w:eastAsia="en-US"/>
        </w:rPr>
        <w:t xml:space="preserve">            4.</w:t>
      </w:r>
      <w:r w:rsidR="001B2E12">
        <w:rPr>
          <w:rFonts w:ascii="PT Astra Serif" w:eastAsiaTheme="minorHAnsi" w:hAnsi="PT Astra Serif"/>
          <w:lang w:eastAsia="en-US"/>
        </w:rPr>
        <w:t>8</w:t>
      </w:r>
      <w:r w:rsidRPr="001235C6">
        <w:rPr>
          <w:rFonts w:ascii="PT Astra Serif" w:eastAsiaTheme="minorHAnsi" w:hAnsi="PT Astra Serif"/>
          <w:lang w:eastAsia="en-US"/>
        </w:rPr>
        <w:t>. Установить предельный срок (дата) до которой принимаются первичные учетные документы, отражающие события после отчетной даты -</w:t>
      </w:r>
      <w:r w:rsidR="00FD3ED5" w:rsidRPr="001235C6">
        <w:rPr>
          <w:rFonts w:ascii="PT Astra Serif" w:eastAsiaTheme="minorHAnsi" w:hAnsi="PT Astra Serif"/>
          <w:lang w:eastAsia="en-US"/>
        </w:rPr>
        <w:t>10</w:t>
      </w:r>
      <w:r w:rsidRPr="001235C6">
        <w:rPr>
          <w:rFonts w:ascii="PT Astra Serif" w:eastAsiaTheme="minorHAnsi" w:hAnsi="PT Astra Serif"/>
          <w:lang w:eastAsia="en-US"/>
        </w:rPr>
        <w:t xml:space="preserve"> янва</w:t>
      </w:r>
      <w:r w:rsidR="004B268C">
        <w:rPr>
          <w:rFonts w:ascii="PT Astra Serif" w:eastAsiaTheme="minorHAnsi" w:hAnsi="PT Astra Serif"/>
          <w:lang w:eastAsia="en-US"/>
        </w:rPr>
        <w:t xml:space="preserve">ря года, следующего </w:t>
      </w:r>
      <w:proofErr w:type="gramStart"/>
      <w:r w:rsidR="004B268C">
        <w:rPr>
          <w:rFonts w:ascii="PT Astra Serif" w:eastAsiaTheme="minorHAnsi" w:hAnsi="PT Astra Serif"/>
          <w:lang w:eastAsia="en-US"/>
        </w:rPr>
        <w:t>за</w:t>
      </w:r>
      <w:proofErr w:type="gramEnd"/>
      <w:r w:rsidR="004B268C">
        <w:rPr>
          <w:rFonts w:ascii="PT Astra Serif" w:eastAsiaTheme="minorHAnsi" w:hAnsi="PT Astra Serif"/>
          <w:lang w:eastAsia="en-US"/>
        </w:rPr>
        <w:t xml:space="preserve"> отчетным.</w:t>
      </w:r>
    </w:p>
    <w:p w:rsidR="00A11374" w:rsidRPr="00F64339" w:rsidRDefault="00A11374" w:rsidP="001235C6">
      <w:pPr>
        <w:jc w:val="both"/>
        <w:rPr>
          <w:rFonts w:ascii="PT Astra Serif" w:hAnsi="PT Astra Serif"/>
          <w:color w:val="FF0000"/>
          <w:sz w:val="20"/>
          <w:szCs w:val="20"/>
        </w:rPr>
      </w:pPr>
    </w:p>
    <w:p w:rsidR="00A11374" w:rsidRPr="001235C6" w:rsidRDefault="00A11374" w:rsidP="00E45BE3">
      <w:pPr>
        <w:jc w:val="center"/>
        <w:rPr>
          <w:rFonts w:ascii="PT Astra Serif" w:hAnsi="PT Astra Serif"/>
          <w:b/>
          <w:color w:val="000000" w:themeColor="text1"/>
        </w:rPr>
      </w:pPr>
      <w:r w:rsidRPr="001235C6">
        <w:rPr>
          <w:rFonts w:ascii="PT Astra Serif" w:hAnsi="PT Astra Serif"/>
          <w:b/>
          <w:color w:val="000000" w:themeColor="text1"/>
        </w:rPr>
        <w:t>5. Методы оценки отдельных</w:t>
      </w:r>
      <w:r w:rsidR="004B268C">
        <w:rPr>
          <w:rFonts w:ascii="PT Astra Serif" w:hAnsi="PT Astra Serif"/>
          <w:b/>
          <w:color w:val="000000" w:themeColor="text1"/>
        </w:rPr>
        <w:t xml:space="preserve"> видов имущества и обязательств</w:t>
      </w:r>
    </w:p>
    <w:p w:rsidR="00141469" w:rsidRPr="00F64339" w:rsidRDefault="00141469" w:rsidP="00E45BE3">
      <w:pPr>
        <w:jc w:val="center"/>
        <w:rPr>
          <w:rFonts w:ascii="PT Astra Serif" w:hAnsi="PT Astra Serif"/>
          <w:b/>
          <w:color w:val="000000" w:themeColor="text1"/>
          <w:sz w:val="20"/>
          <w:szCs w:val="20"/>
        </w:rPr>
      </w:pPr>
    </w:p>
    <w:p w:rsidR="00A11374" w:rsidRPr="001235C6" w:rsidRDefault="00A11374" w:rsidP="004B268C">
      <w:pPr>
        <w:ind w:firstLine="708"/>
        <w:jc w:val="both"/>
        <w:rPr>
          <w:rFonts w:ascii="PT Astra Serif" w:hAnsi="PT Astra Serif"/>
          <w:color w:val="000000" w:themeColor="text1"/>
        </w:rPr>
      </w:pPr>
      <w:bookmarkStart w:id="0" w:name="_Hlk526111011"/>
      <w:r w:rsidRPr="004B268C">
        <w:rPr>
          <w:rFonts w:ascii="PT Astra Serif" w:hAnsi="PT Astra Serif"/>
          <w:color w:val="000000" w:themeColor="text1"/>
        </w:rPr>
        <w:t>5.1.</w:t>
      </w:r>
      <w:r w:rsidRPr="001235C6">
        <w:rPr>
          <w:rFonts w:ascii="PT Astra Serif" w:hAnsi="PT Astra Serif"/>
          <w:color w:val="000000" w:themeColor="text1"/>
        </w:rPr>
        <w:t xml:space="preserve"> Первоначальной стоимостью объекта основных средств, приобретенного в результате необменной операции коммерческого характера, является справедливая стоимость на дату приобретения (текущая оценочная стоимость). </w:t>
      </w:r>
    </w:p>
    <w:p w:rsidR="00A11374" w:rsidRPr="001235C6" w:rsidRDefault="00A11374" w:rsidP="004B268C">
      <w:pPr>
        <w:ind w:firstLine="708"/>
        <w:jc w:val="both"/>
        <w:rPr>
          <w:rFonts w:ascii="PT Astra Serif" w:hAnsi="PT Astra Serif"/>
          <w:color w:val="000000" w:themeColor="text1"/>
        </w:rPr>
      </w:pPr>
      <w:r w:rsidRPr="001235C6">
        <w:rPr>
          <w:rFonts w:ascii="PT Astra Serif" w:hAnsi="PT Astra Serif"/>
          <w:color w:val="000000" w:themeColor="text1"/>
        </w:rPr>
        <w:t>В этом случае для определения справедливой стоимости объекта основных средств, приобретенного в результате необменной операции, используется метод рыночных цен.</w:t>
      </w:r>
    </w:p>
    <w:p w:rsidR="00A11374" w:rsidRPr="001235C6" w:rsidRDefault="00A11374" w:rsidP="004B268C">
      <w:pPr>
        <w:ind w:firstLine="708"/>
        <w:jc w:val="both"/>
        <w:rPr>
          <w:rFonts w:ascii="PT Astra Serif" w:hAnsi="PT Astra Serif"/>
          <w:color w:val="000000" w:themeColor="text1"/>
        </w:rPr>
      </w:pPr>
      <w:r w:rsidRPr="001235C6">
        <w:rPr>
          <w:rFonts w:ascii="PT Astra Serif" w:hAnsi="PT Astra Serif"/>
          <w:color w:val="000000" w:themeColor="text1"/>
        </w:rPr>
        <w:t xml:space="preserve">Необменная операция носит коммерческий характер в случаях получения имущества по договорам дарения, пожертвования, принятия выморочного имущества, безвозмездного получения имущества, получения объектов имущества по распоряжению его собственника без </w:t>
      </w:r>
      <w:r w:rsidRPr="001235C6">
        <w:rPr>
          <w:rFonts w:ascii="PT Astra Serif" w:hAnsi="PT Astra Serif"/>
          <w:color w:val="000000" w:themeColor="text1"/>
        </w:rPr>
        <w:lastRenderedPageBreak/>
        <w:t>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основных средств.</w:t>
      </w:r>
    </w:p>
    <w:p w:rsidR="00A11374" w:rsidRPr="001235C6" w:rsidRDefault="00A11374" w:rsidP="004B268C">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В случае</w:t>
      </w:r>
      <w:proofErr w:type="gramStart"/>
      <w:r w:rsidRPr="001235C6">
        <w:rPr>
          <w:rFonts w:ascii="PT Astra Serif" w:eastAsiaTheme="minorHAnsi" w:hAnsi="PT Astra Serif"/>
          <w:color w:val="000000" w:themeColor="text1"/>
          <w:lang w:eastAsia="en-US"/>
        </w:rPr>
        <w:t>,</w:t>
      </w:r>
      <w:proofErr w:type="gramEnd"/>
      <w:r w:rsidRPr="001235C6">
        <w:rPr>
          <w:rFonts w:ascii="PT Astra Serif" w:eastAsiaTheme="minorHAnsi" w:hAnsi="PT Astra Serif"/>
          <w:color w:val="000000" w:themeColor="text1"/>
          <w:lang w:eastAsia="en-US"/>
        </w:rPr>
        <w:t xml:space="preserve">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w:t>
      </w:r>
    </w:p>
    <w:p w:rsidR="00A11374" w:rsidRPr="00F875F6" w:rsidRDefault="00A11374" w:rsidP="004B268C">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При этом указанные материальные ценности, соответствующие критериям признания активов, отражаются на балансовых счетах в условной оценке: </w:t>
      </w:r>
      <w:r w:rsidRPr="00F875F6">
        <w:rPr>
          <w:rFonts w:ascii="PT Astra Serif" w:eastAsiaTheme="minorHAnsi" w:hAnsi="PT Astra Serif"/>
          <w:color w:val="000000" w:themeColor="text1"/>
          <w:lang w:eastAsia="en-US"/>
        </w:rPr>
        <w:t>один объект, один рубль.</w:t>
      </w:r>
    </w:p>
    <w:p w:rsidR="00A11374" w:rsidRPr="001235C6" w:rsidRDefault="00A11374" w:rsidP="00F875F6">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учреждения по поступлению и выбытию активов осуществляется пересмотр балансовой (справедливой) стоимости такого объекта в порядке, установленном Положением о комиссии по поступлению и выбытию активов.</w:t>
      </w:r>
    </w:p>
    <w:bookmarkEnd w:id="0"/>
    <w:p w:rsidR="00E45BE3" w:rsidRDefault="00A11374" w:rsidP="00F875F6">
      <w:pPr>
        <w:ind w:firstLine="708"/>
        <w:jc w:val="both"/>
        <w:rPr>
          <w:rFonts w:ascii="PT Astra Serif" w:hAnsi="PT Astra Serif"/>
          <w:color w:val="000000" w:themeColor="text1"/>
        </w:rPr>
      </w:pPr>
      <w:r w:rsidRPr="001235C6">
        <w:rPr>
          <w:rFonts w:ascii="PT Astra Serif" w:hAnsi="PT Astra Serif"/>
          <w:color w:val="000000" w:themeColor="text1"/>
        </w:rPr>
        <w:t xml:space="preserve">5.2. При переоценке объекта основных средств </w:t>
      </w:r>
      <w:r w:rsidRPr="00F875F6">
        <w:rPr>
          <w:rFonts w:ascii="PT Astra Serif" w:hAnsi="PT Astra Serif"/>
          <w:color w:val="000000" w:themeColor="text1"/>
        </w:rPr>
        <w:t>(в том числе объектов основных средств, отчуждаемых не в пользу организаций государственного сектора)</w:t>
      </w:r>
      <w:r w:rsidRPr="001235C6">
        <w:rPr>
          <w:rFonts w:ascii="PT Astra Serif" w:hAnsi="PT Astra Serif"/>
          <w:color w:val="000000" w:themeColor="text1"/>
        </w:rPr>
        <w:t xml:space="preserve"> сумма накопленной амортизации, исчисленная на дату переоценки, учитывается следующим способом</w:t>
      </w:r>
      <w:r w:rsidR="00262940" w:rsidRPr="001235C6">
        <w:rPr>
          <w:rFonts w:ascii="PT Astra Serif" w:hAnsi="PT Astra Serif"/>
          <w:color w:val="000000" w:themeColor="text1"/>
        </w:rPr>
        <w:t>:</w:t>
      </w:r>
      <w:r w:rsidRPr="001235C6">
        <w:rPr>
          <w:rFonts w:ascii="PT Astra Serif" w:hAnsi="PT Astra Serif"/>
          <w:color w:val="000000" w:themeColor="text1"/>
        </w:rPr>
        <w:t xml:space="preserve"> </w:t>
      </w:r>
    </w:p>
    <w:p w:rsidR="00A11374" w:rsidRPr="001235C6" w:rsidRDefault="00E45BE3" w:rsidP="00F875F6">
      <w:pPr>
        <w:ind w:firstLine="708"/>
        <w:jc w:val="both"/>
        <w:rPr>
          <w:rFonts w:ascii="PT Astra Serif" w:hAnsi="PT Astra Serif"/>
          <w:b/>
          <w:color w:val="000000" w:themeColor="text1"/>
        </w:rPr>
      </w:pPr>
      <w:r>
        <w:rPr>
          <w:rFonts w:ascii="PT Astra Serif" w:hAnsi="PT Astra Serif"/>
          <w:color w:val="000000" w:themeColor="text1"/>
        </w:rPr>
        <w:t>-</w:t>
      </w:r>
      <w:r w:rsidR="00A11374" w:rsidRPr="001235C6">
        <w:rPr>
          <w:rFonts w:ascii="PT Astra Serif" w:hAnsi="PT Astra Serif"/>
          <w:b/>
          <w:color w:val="000000" w:themeColor="text1"/>
        </w:rPr>
        <w:t xml:space="preserve"> </w:t>
      </w:r>
      <w:r w:rsidR="00A11374" w:rsidRPr="001235C6">
        <w:rPr>
          <w:rFonts w:ascii="PT Astra Serif" w:hAnsi="PT Astra Serif"/>
          <w:color w:val="000000" w:themeColor="text1"/>
        </w:rPr>
        <w:t>на дату переоценки производится пересчет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w:t>
      </w:r>
      <w:r w:rsidR="00F875F6">
        <w:rPr>
          <w:rFonts w:ascii="PT Astra Serif" w:hAnsi="PT Astra Serif"/>
          <w:color w:val="000000" w:themeColor="text1"/>
        </w:rPr>
        <w:t>ь на дату проведения переоценки.</w:t>
      </w:r>
    </w:p>
    <w:p w:rsidR="008842BE" w:rsidRPr="001235C6" w:rsidRDefault="00262940" w:rsidP="00F875F6">
      <w:pPr>
        <w:tabs>
          <w:tab w:val="left" w:pos="709"/>
        </w:tabs>
        <w:jc w:val="both"/>
        <w:rPr>
          <w:rFonts w:ascii="PT Astra Serif" w:hAnsi="PT Astra Serif"/>
          <w:bCs/>
          <w:color w:val="000000" w:themeColor="text1"/>
        </w:rPr>
      </w:pPr>
      <w:r w:rsidRPr="001235C6">
        <w:rPr>
          <w:rFonts w:ascii="PT Astra Serif" w:hAnsi="PT Astra Serif"/>
          <w:color w:val="000000" w:themeColor="text1"/>
        </w:rPr>
        <w:t xml:space="preserve">     </w:t>
      </w:r>
      <w:r w:rsidR="00F875F6">
        <w:rPr>
          <w:rFonts w:ascii="PT Astra Serif" w:hAnsi="PT Astra Serif"/>
          <w:color w:val="000000" w:themeColor="text1"/>
        </w:rPr>
        <w:tab/>
      </w:r>
      <w:r w:rsidR="008842BE" w:rsidRPr="001235C6">
        <w:rPr>
          <w:rFonts w:ascii="PT Astra Serif" w:hAnsi="PT Astra Serif"/>
          <w:color w:val="000000" w:themeColor="text1"/>
        </w:rPr>
        <w:t xml:space="preserve">5.3. </w:t>
      </w:r>
      <w:proofErr w:type="gramStart"/>
      <w:r w:rsidR="008842BE" w:rsidRPr="001235C6">
        <w:rPr>
          <w:rFonts w:ascii="PT Astra Serif" w:hAnsi="PT Astra Serif"/>
          <w:color w:val="000000" w:themeColor="text1"/>
        </w:rPr>
        <w:t xml:space="preserve">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w:t>
      </w:r>
      <w:r w:rsidR="008842BE" w:rsidRPr="00F875F6">
        <w:rPr>
          <w:rFonts w:ascii="PT Astra Serif" w:hAnsi="PT Astra Serif"/>
          <w:color w:val="000000" w:themeColor="text1"/>
        </w:rPr>
        <w:t>справедливой стоимости,</w:t>
      </w:r>
      <w:r w:rsidR="008842BE" w:rsidRPr="001235C6">
        <w:rPr>
          <w:rFonts w:ascii="PT Astra Serif" w:hAnsi="PT Astra Serif"/>
          <w:color w:val="000000" w:themeColor="text1"/>
        </w:rPr>
        <w:t xml:space="preserve"> определяемой на дату классификации объектов учета аренды методом рыночных цен - как если бы право пользования имуществом</w:t>
      </w:r>
      <w:proofErr w:type="gramEnd"/>
      <w:r w:rsidR="008842BE" w:rsidRPr="001235C6">
        <w:rPr>
          <w:rFonts w:ascii="PT Astra Serif" w:hAnsi="PT Astra Serif"/>
          <w:color w:val="000000" w:themeColor="text1"/>
        </w:rPr>
        <w:t xml:space="preserve"> было предоставлено на коммерческих (рыночных) условиях (справедливая стоимость арендных платежей).</w:t>
      </w:r>
      <w:r w:rsidR="008842BE" w:rsidRPr="001235C6">
        <w:rPr>
          <w:rFonts w:ascii="PT Astra Serif" w:hAnsi="PT Astra Serif"/>
          <w:bCs/>
          <w:color w:val="000000" w:themeColor="text1"/>
        </w:rPr>
        <w:t xml:space="preserve">    </w:t>
      </w:r>
    </w:p>
    <w:p w:rsidR="008842BE" w:rsidRPr="001235C6" w:rsidRDefault="008842BE" w:rsidP="00F875F6">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При этом в рамках операционной аренды на льготных условиях</w:t>
      </w:r>
      <w:r w:rsidRPr="001235C6">
        <w:rPr>
          <w:rFonts w:ascii="PT Astra Serif" w:hAnsi="PT Astra Serif"/>
          <w:color w:val="000000" w:themeColor="text1"/>
        </w:rPr>
        <w:t xml:space="preserve"> </w:t>
      </w:r>
      <w:r w:rsidRPr="001235C6">
        <w:rPr>
          <w:rFonts w:ascii="PT Astra Serif" w:eastAsiaTheme="minorHAnsi" w:hAnsi="PT Astra Serif"/>
          <w:color w:val="000000" w:themeColor="text1"/>
          <w:lang w:eastAsia="en-US"/>
        </w:rPr>
        <w:t>справедливая стоимость арендных платежей определяется:</w:t>
      </w:r>
    </w:p>
    <w:p w:rsidR="00B5595C" w:rsidRPr="001235C6" w:rsidRDefault="00B5595C" w:rsidP="00F875F6">
      <w:pPr>
        <w:tabs>
          <w:tab w:val="left" w:pos="709"/>
        </w:tabs>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 xml:space="preserve">   -</w:t>
      </w:r>
      <w:r w:rsidR="008842BE" w:rsidRPr="001235C6">
        <w:rPr>
          <w:rFonts w:ascii="PT Astra Serif" w:eastAsiaTheme="minorHAnsi" w:hAnsi="PT Astra Serif"/>
          <w:color w:val="000000" w:themeColor="text1"/>
          <w:lang w:eastAsia="en-US"/>
        </w:rPr>
        <w:t xml:space="preserve">комиссией учреждения по поступлению и выбытию активов </w:t>
      </w:r>
      <w:r w:rsidR="008842BE" w:rsidRPr="00E45BE3">
        <w:rPr>
          <w:rFonts w:ascii="PT Astra Serif" w:eastAsiaTheme="minorHAnsi" w:hAnsi="PT Astra Serif"/>
          <w:color w:val="000000" w:themeColor="text1"/>
          <w:lang w:eastAsia="en-US"/>
        </w:rPr>
        <w:t>са</w:t>
      </w:r>
      <w:r w:rsidR="008842BE" w:rsidRPr="00F875F6">
        <w:rPr>
          <w:rFonts w:ascii="PT Astra Serif" w:eastAsiaTheme="minorHAnsi" w:hAnsi="PT Astra Serif"/>
          <w:color w:val="000000" w:themeColor="text1"/>
          <w:lang w:eastAsia="en-US"/>
        </w:rPr>
        <w:t>мостоятельно</w:t>
      </w:r>
      <w:r w:rsidR="008842BE" w:rsidRPr="001235C6">
        <w:rPr>
          <w:rFonts w:ascii="PT Astra Serif" w:eastAsiaTheme="minorHAnsi" w:hAnsi="PT Astra Serif"/>
          <w:b/>
          <w:color w:val="000000" w:themeColor="text1"/>
          <w:lang w:eastAsia="en-US"/>
        </w:rPr>
        <w:t xml:space="preserve"> </w:t>
      </w:r>
      <w:r w:rsidR="008842BE" w:rsidRPr="001235C6">
        <w:rPr>
          <w:rFonts w:ascii="PT Astra Serif" w:eastAsiaTheme="minorHAnsi" w:hAnsi="PT Astra Serif"/>
          <w:color w:val="000000" w:themeColor="text1"/>
          <w:lang w:eastAsia="en-US"/>
        </w:rPr>
        <w:t>в случае, если Арендодателем (Ссудодателем) выступает физическое лицо или юридическое лицо (коммерческое);</w:t>
      </w:r>
    </w:p>
    <w:p w:rsidR="008842BE" w:rsidRPr="001235C6" w:rsidRDefault="00B5595C" w:rsidP="00F875F6">
      <w:pPr>
        <w:tabs>
          <w:tab w:val="left" w:pos="709"/>
        </w:tabs>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 xml:space="preserve">   </w:t>
      </w:r>
      <w:proofErr w:type="gramStart"/>
      <w:r w:rsidRPr="001235C6">
        <w:rPr>
          <w:rFonts w:ascii="PT Astra Serif" w:eastAsiaTheme="minorHAnsi" w:hAnsi="PT Astra Serif"/>
          <w:color w:val="000000" w:themeColor="text1"/>
          <w:lang w:eastAsia="en-US"/>
        </w:rPr>
        <w:t>-</w:t>
      </w:r>
      <w:r w:rsidR="008842BE" w:rsidRPr="001235C6">
        <w:rPr>
          <w:rFonts w:ascii="PT Astra Serif" w:eastAsiaTheme="minorHAnsi" w:hAnsi="PT Astra Serif"/>
          <w:color w:val="000000" w:themeColor="text1"/>
          <w:lang w:eastAsia="en-US"/>
        </w:rPr>
        <w:t xml:space="preserve">комиссией учреждения по поступлению и выбытию активов на основании информации (Справка-Расчет) Арендодателя (Ссудодателя) в случае, если Арендодателем (Ссудодателем) выступает орган власти, учреждение государственного </w:t>
      </w:r>
      <w:r w:rsidR="00E45BE3">
        <w:rPr>
          <w:rFonts w:ascii="PT Astra Serif" w:eastAsiaTheme="minorHAnsi" w:hAnsi="PT Astra Serif"/>
          <w:color w:val="000000" w:themeColor="text1"/>
          <w:lang w:eastAsia="en-US"/>
        </w:rPr>
        <w:t xml:space="preserve">(муниципального) </w:t>
      </w:r>
      <w:r w:rsidR="008842BE" w:rsidRPr="001235C6">
        <w:rPr>
          <w:rFonts w:ascii="PT Astra Serif" w:eastAsiaTheme="minorHAnsi" w:hAnsi="PT Astra Serif"/>
          <w:color w:val="000000" w:themeColor="text1"/>
          <w:lang w:eastAsia="en-US"/>
        </w:rPr>
        <w:t>сектора.</w:t>
      </w:r>
      <w:proofErr w:type="gramEnd"/>
    </w:p>
    <w:p w:rsidR="008842BE" w:rsidRPr="001235C6" w:rsidRDefault="008842BE" w:rsidP="00F875F6">
      <w:pPr>
        <w:tabs>
          <w:tab w:val="left" w:pos="709"/>
        </w:tabs>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При этом в рамках финансовой аренды на льготных условиях</w:t>
      </w:r>
      <w:r w:rsidRPr="001235C6">
        <w:rPr>
          <w:rFonts w:ascii="PT Astra Serif" w:hAnsi="PT Astra Serif"/>
          <w:color w:val="000000" w:themeColor="text1"/>
        </w:rPr>
        <w:t xml:space="preserve"> </w:t>
      </w:r>
      <w:r w:rsidRPr="001235C6">
        <w:rPr>
          <w:rFonts w:ascii="PT Astra Serif" w:eastAsiaTheme="minorHAnsi" w:hAnsi="PT Astra Serif"/>
          <w:color w:val="000000" w:themeColor="text1"/>
          <w:lang w:eastAsia="en-US"/>
        </w:rPr>
        <w:t>справедливая стоимость арендных платежей определяется комиссией учреждения по поступлению и выбытию активов:</w:t>
      </w:r>
    </w:p>
    <w:p w:rsidR="008842BE" w:rsidRPr="001235C6" w:rsidRDefault="00F875F6" w:rsidP="00F875F6">
      <w:pPr>
        <w:ind w:firstLine="708"/>
        <w:jc w:val="both"/>
        <w:rPr>
          <w:rFonts w:ascii="PT Astra Serif" w:eastAsiaTheme="minorHAnsi" w:hAnsi="PT Astra Serif"/>
          <w:bCs/>
          <w:color w:val="000000" w:themeColor="text1"/>
          <w:lang w:eastAsia="en-US"/>
        </w:rPr>
      </w:pPr>
      <w:r>
        <w:rPr>
          <w:rFonts w:ascii="PT Astra Serif" w:eastAsiaTheme="minorHAnsi" w:hAnsi="PT Astra Serif"/>
          <w:color w:val="000000" w:themeColor="text1"/>
          <w:lang w:eastAsia="en-US"/>
        </w:rPr>
        <w:t xml:space="preserve">- </w:t>
      </w:r>
      <w:r w:rsidR="008842BE" w:rsidRPr="001235C6">
        <w:rPr>
          <w:rFonts w:ascii="PT Astra Serif" w:eastAsiaTheme="minorHAnsi" w:hAnsi="PT Astra Serif"/>
          <w:color w:val="000000" w:themeColor="text1"/>
          <w:lang w:eastAsia="en-US"/>
        </w:rPr>
        <w:t>в части д</w:t>
      </w:r>
      <w:r w:rsidR="008842BE" w:rsidRPr="001235C6">
        <w:rPr>
          <w:rFonts w:ascii="PT Astra Serif" w:hAnsi="PT Astra Serif"/>
          <w:bCs/>
          <w:color w:val="000000" w:themeColor="text1"/>
        </w:rPr>
        <w:t xml:space="preserve">вижимого имущества по начальной максимальной цене </w:t>
      </w:r>
      <w:proofErr w:type="gramStart"/>
      <w:r w:rsidR="008842BE" w:rsidRPr="001235C6">
        <w:rPr>
          <w:rFonts w:ascii="PT Astra Serif" w:hAnsi="PT Astra Serif"/>
          <w:bCs/>
          <w:color w:val="000000" w:themeColor="text1"/>
        </w:rPr>
        <w:t>закупки</w:t>
      </w:r>
      <w:proofErr w:type="gramEnd"/>
      <w:r w:rsidR="008842BE" w:rsidRPr="001235C6">
        <w:rPr>
          <w:rFonts w:ascii="PT Astra Serif" w:hAnsi="PT Astra Serif"/>
          <w:bCs/>
          <w:color w:val="000000" w:themeColor="text1"/>
        </w:rPr>
        <w:t xml:space="preserve"> на основании информации предоставляемой </w:t>
      </w:r>
      <w:r w:rsidR="008842BE" w:rsidRPr="001235C6">
        <w:rPr>
          <w:rFonts w:ascii="PT Astra Serif" w:eastAsiaTheme="minorHAnsi" w:hAnsi="PT Astra Serif"/>
          <w:bCs/>
          <w:color w:val="000000" w:themeColor="text1"/>
          <w:lang w:eastAsia="en-US"/>
        </w:rPr>
        <w:t>контрактной службой учреждения (контрактным управляющим) аналогично порядку, установленному Федеральным законом от 05.04.2013</w:t>
      </w:r>
      <w:r w:rsidR="00F64339">
        <w:rPr>
          <w:rFonts w:ascii="PT Astra Serif" w:eastAsiaTheme="minorHAnsi" w:hAnsi="PT Astra Serif"/>
          <w:bCs/>
          <w:color w:val="000000" w:themeColor="text1"/>
          <w:lang w:eastAsia="en-US"/>
        </w:rPr>
        <w:t xml:space="preserve">     </w:t>
      </w:r>
      <w:r w:rsidR="008842BE" w:rsidRPr="001235C6">
        <w:rPr>
          <w:rFonts w:ascii="PT Astra Serif" w:eastAsiaTheme="minorHAnsi" w:hAnsi="PT Astra Serif"/>
          <w:bCs/>
          <w:color w:val="000000" w:themeColor="text1"/>
          <w:lang w:eastAsia="en-US"/>
        </w:rPr>
        <w:t xml:space="preserve"> </w:t>
      </w:r>
      <w:r>
        <w:rPr>
          <w:rFonts w:ascii="PT Astra Serif" w:eastAsiaTheme="minorHAnsi" w:hAnsi="PT Astra Serif"/>
          <w:bCs/>
          <w:color w:val="000000" w:themeColor="text1"/>
          <w:lang w:eastAsia="en-US"/>
        </w:rPr>
        <w:t>№</w:t>
      </w:r>
      <w:r w:rsidR="008842BE" w:rsidRPr="001235C6">
        <w:rPr>
          <w:rFonts w:ascii="PT Astra Serif" w:eastAsiaTheme="minorHAnsi" w:hAnsi="PT Astra Serif"/>
          <w:bCs/>
          <w:color w:val="000000" w:themeColor="text1"/>
          <w:lang w:eastAsia="en-US"/>
        </w:rPr>
        <w:t xml:space="preserve"> 44-ФЗ "О контрактной системе в сфере закупок товаров, работ, услуг для обеспечения государственных и муниципальных нужд";</w:t>
      </w:r>
    </w:p>
    <w:p w:rsidR="008842BE" w:rsidRPr="001235C6" w:rsidRDefault="00F875F6" w:rsidP="00F875F6">
      <w:pPr>
        <w:ind w:firstLine="708"/>
        <w:jc w:val="both"/>
        <w:rPr>
          <w:rFonts w:ascii="PT Astra Serif" w:hAnsi="PT Astra Serif"/>
          <w:bCs/>
          <w:color w:val="000000" w:themeColor="text1"/>
        </w:rPr>
      </w:pPr>
      <w:r>
        <w:rPr>
          <w:rFonts w:ascii="PT Astra Serif" w:eastAsiaTheme="minorHAnsi" w:hAnsi="PT Astra Serif"/>
          <w:bCs/>
          <w:color w:val="000000" w:themeColor="text1"/>
          <w:lang w:eastAsia="en-US"/>
        </w:rPr>
        <w:t xml:space="preserve">- </w:t>
      </w:r>
      <w:r w:rsidR="008842BE" w:rsidRPr="001235C6">
        <w:rPr>
          <w:rFonts w:ascii="PT Astra Serif" w:eastAsiaTheme="minorHAnsi" w:hAnsi="PT Astra Serif"/>
          <w:bCs/>
          <w:color w:val="000000" w:themeColor="text1"/>
          <w:lang w:eastAsia="en-US"/>
        </w:rPr>
        <w:t xml:space="preserve">в части </w:t>
      </w:r>
      <w:r w:rsidR="008842BE" w:rsidRPr="00F875F6">
        <w:rPr>
          <w:rFonts w:ascii="PT Astra Serif" w:eastAsiaTheme="minorHAnsi" w:hAnsi="PT Astra Serif"/>
          <w:bCs/>
          <w:color w:val="000000" w:themeColor="text1"/>
          <w:lang w:eastAsia="en-US"/>
        </w:rPr>
        <w:t>н</w:t>
      </w:r>
      <w:r w:rsidR="008842BE" w:rsidRPr="00F875F6">
        <w:rPr>
          <w:rFonts w:ascii="PT Astra Serif" w:hAnsi="PT Astra Serif"/>
          <w:bCs/>
          <w:color w:val="000000" w:themeColor="text1"/>
        </w:rPr>
        <w:t>едвижимого имущества</w:t>
      </w:r>
      <w:r w:rsidR="008842BE" w:rsidRPr="001235C6">
        <w:rPr>
          <w:rFonts w:ascii="PT Astra Serif" w:hAnsi="PT Astra Serif"/>
          <w:b/>
          <w:bCs/>
          <w:color w:val="000000" w:themeColor="text1"/>
        </w:rPr>
        <w:t xml:space="preserve"> </w:t>
      </w:r>
      <w:r w:rsidR="008842BE" w:rsidRPr="00F875F6">
        <w:rPr>
          <w:rFonts w:ascii="PT Astra Serif" w:hAnsi="PT Astra Serif"/>
          <w:bCs/>
          <w:color w:val="000000" w:themeColor="text1"/>
        </w:rPr>
        <w:t>п</w:t>
      </w:r>
      <w:r w:rsidR="008842BE" w:rsidRPr="001235C6">
        <w:rPr>
          <w:rFonts w:ascii="PT Astra Serif" w:hAnsi="PT Astra Serif"/>
          <w:bCs/>
          <w:color w:val="000000" w:themeColor="text1"/>
        </w:rPr>
        <w:t>о актуальной кадастровой стоимости.</w:t>
      </w:r>
    </w:p>
    <w:p w:rsidR="008842BE" w:rsidRPr="001235C6" w:rsidRDefault="008842BE" w:rsidP="00F875F6">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lastRenderedPageBreak/>
        <w:t>В случае</w:t>
      </w:r>
      <w:proofErr w:type="gramStart"/>
      <w:r w:rsidRPr="001235C6">
        <w:rPr>
          <w:rFonts w:ascii="PT Astra Serif" w:eastAsiaTheme="minorHAnsi" w:hAnsi="PT Astra Serif"/>
          <w:color w:val="000000" w:themeColor="text1"/>
          <w:lang w:eastAsia="en-US"/>
        </w:rPr>
        <w:t>,</w:t>
      </w:r>
      <w:proofErr w:type="gramEnd"/>
      <w:r w:rsidRPr="001235C6">
        <w:rPr>
          <w:rFonts w:ascii="PT Astra Serif" w:eastAsiaTheme="minorHAnsi" w:hAnsi="PT Astra Serif"/>
          <w:color w:val="000000" w:themeColor="text1"/>
          <w:lang w:eastAsia="en-US"/>
        </w:rPr>
        <w:t xml:space="preserve"> если данные о </w:t>
      </w:r>
      <w:r w:rsidRPr="001235C6">
        <w:rPr>
          <w:rFonts w:ascii="PT Astra Serif" w:hAnsi="PT Astra Serif"/>
          <w:color w:val="000000" w:themeColor="text1"/>
        </w:rPr>
        <w:t>справедливой стоимости арендных платежей</w:t>
      </w:r>
      <w:r w:rsidRPr="001235C6">
        <w:rPr>
          <w:rFonts w:ascii="PT Astra Serif" w:eastAsiaTheme="minorHAnsi" w:hAnsi="PT Astra Serif"/>
          <w:color w:val="000000" w:themeColor="text1"/>
          <w:lang w:eastAsia="en-US"/>
        </w:rPr>
        <w:t xml:space="preserve">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 момента получения справедливой стоимости, под </w:t>
      </w:r>
      <w:r w:rsidRPr="001235C6">
        <w:rPr>
          <w:rFonts w:ascii="PT Astra Serif" w:hAnsi="PT Astra Serif"/>
          <w:color w:val="000000" w:themeColor="text1"/>
        </w:rPr>
        <w:t>справедливой стоимостью арендных платежей</w:t>
      </w:r>
      <w:r w:rsidRPr="001235C6">
        <w:rPr>
          <w:rFonts w:ascii="PT Astra Serif" w:eastAsiaTheme="minorHAnsi" w:hAnsi="PT Astra Serif"/>
          <w:color w:val="000000" w:themeColor="text1"/>
          <w:lang w:eastAsia="en-US"/>
        </w:rPr>
        <w:t xml:space="preserve"> признается условная оценка равная 1 объект аренды по цене 1 рубль. </w:t>
      </w:r>
    </w:p>
    <w:p w:rsidR="008842BE" w:rsidRPr="001235C6" w:rsidRDefault="008842BE" w:rsidP="00F875F6">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Установить, что:</w:t>
      </w:r>
    </w:p>
    <w:p w:rsidR="008842BE" w:rsidRPr="00F875F6" w:rsidRDefault="008842BE" w:rsidP="00F875F6">
      <w:pPr>
        <w:ind w:firstLine="708"/>
        <w:jc w:val="both"/>
        <w:rPr>
          <w:rFonts w:ascii="PT Astra Serif" w:hAnsi="PT Astra Serif"/>
          <w:color w:val="000000" w:themeColor="text1"/>
        </w:rPr>
      </w:pPr>
      <w:r w:rsidRPr="00F875F6">
        <w:rPr>
          <w:rFonts w:ascii="PT Astra Serif" w:eastAsiaTheme="minorHAnsi" w:hAnsi="PT Astra Serif"/>
          <w:color w:val="000000" w:themeColor="text1"/>
          <w:lang w:eastAsia="en-US"/>
        </w:rPr>
        <w:t>1</w:t>
      </w:r>
      <w:r w:rsidR="00A539B8">
        <w:rPr>
          <w:rFonts w:ascii="PT Astra Serif" w:eastAsiaTheme="minorHAnsi" w:hAnsi="PT Astra Serif"/>
          <w:color w:val="000000" w:themeColor="text1"/>
          <w:lang w:eastAsia="en-US"/>
        </w:rPr>
        <w:t>)</w:t>
      </w:r>
      <w:proofErr w:type="gramStart"/>
      <w:r w:rsidRPr="00F875F6">
        <w:rPr>
          <w:rFonts w:ascii="PT Astra Serif" w:eastAsiaTheme="minorHAnsi" w:hAnsi="PT Astra Serif"/>
          <w:color w:val="000000" w:themeColor="text1"/>
          <w:lang w:eastAsia="en-US"/>
        </w:rPr>
        <w:t>.</w:t>
      </w:r>
      <w:proofErr w:type="gramEnd"/>
      <w:r w:rsidR="00A539B8">
        <w:rPr>
          <w:rFonts w:ascii="PT Astra Serif" w:eastAsiaTheme="minorHAnsi" w:hAnsi="PT Astra Serif"/>
          <w:color w:val="000000" w:themeColor="text1"/>
          <w:lang w:eastAsia="en-US"/>
        </w:rPr>
        <w:t xml:space="preserve">  </w:t>
      </w:r>
      <w:proofErr w:type="gramStart"/>
      <w:r w:rsidRPr="00F875F6">
        <w:rPr>
          <w:rFonts w:ascii="PT Astra Serif" w:eastAsiaTheme="minorHAnsi" w:hAnsi="PT Astra Serif"/>
          <w:color w:val="000000" w:themeColor="text1"/>
          <w:lang w:eastAsia="en-US"/>
        </w:rPr>
        <w:t>в</w:t>
      </w:r>
      <w:proofErr w:type="gramEnd"/>
      <w:r w:rsidRPr="00F875F6">
        <w:rPr>
          <w:rFonts w:ascii="PT Astra Serif" w:eastAsiaTheme="minorHAnsi" w:hAnsi="PT Astra Serif"/>
          <w:color w:val="000000" w:themeColor="text1"/>
          <w:lang w:eastAsia="en-US"/>
        </w:rPr>
        <w:t xml:space="preserve"> рамках операционной аренды на льготных условиях од</w:t>
      </w:r>
      <w:r w:rsidR="00A539B8">
        <w:rPr>
          <w:rFonts w:ascii="PT Astra Serif" w:eastAsiaTheme="minorHAnsi" w:hAnsi="PT Astra Serif"/>
          <w:color w:val="000000" w:themeColor="text1"/>
          <w:lang w:eastAsia="en-US"/>
        </w:rPr>
        <w:t>ним</w:t>
      </w:r>
      <w:r w:rsidRPr="00F875F6">
        <w:rPr>
          <w:rFonts w:ascii="PT Astra Serif" w:eastAsiaTheme="minorHAnsi" w:hAnsi="PT Astra Serif"/>
          <w:color w:val="000000" w:themeColor="text1"/>
          <w:lang w:eastAsia="en-US"/>
        </w:rPr>
        <w:t xml:space="preserve"> объектом аренды определяется по формуле</w:t>
      </w:r>
      <w:r w:rsidR="00A539B8">
        <w:rPr>
          <w:rFonts w:ascii="PT Astra Serif" w:eastAsiaTheme="minorHAnsi" w:hAnsi="PT Astra Serif"/>
          <w:color w:val="000000" w:themeColor="text1"/>
          <w:lang w:eastAsia="en-US"/>
        </w:rPr>
        <w:t>:</w:t>
      </w:r>
      <w:r w:rsidRPr="00F875F6">
        <w:rPr>
          <w:rFonts w:ascii="PT Astra Serif" w:hAnsi="PT Astra Serif"/>
          <w:color w:val="000000" w:themeColor="text1"/>
        </w:rPr>
        <w:t xml:space="preserve"> </w:t>
      </w:r>
    </w:p>
    <w:p w:rsidR="008842BE" w:rsidRPr="001235C6" w:rsidRDefault="00B5595C" w:rsidP="001235C6">
      <w:pPr>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ab/>
      </w:r>
      <w:proofErr w:type="gramStart"/>
      <w:r w:rsidR="008842BE" w:rsidRPr="001235C6">
        <w:rPr>
          <w:rFonts w:ascii="PT Astra Serif" w:eastAsiaTheme="minorHAnsi" w:hAnsi="PT Astra Serif"/>
          <w:color w:val="000000" w:themeColor="text1"/>
          <w:lang w:eastAsia="en-US"/>
        </w:rPr>
        <w:t>1 объект аренды (недвижимое имущество) = 1 кв.м.* площадь (</w:t>
      </w:r>
      <w:proofErr w:type="spellStart"/>
      <w:r w:rsidR="008842BE" w:rsidRPr="001235C6">
        <w:rPr>
          <w:rFonts w:ascii="PT Astra Serif" w:eastAsiaTheme="minorHAnsi" w:hAnsi="PT Astra Serif"/>
          <w:color w:val="000000" w:themeColor="text1"/>
          <w:lang w:eastAsia="en-US"/>
        </w:rPr>
        <w:t>кв.м</w:t>
      </w:r>
      <w:proofErr w:type="spellEnd"/>
      <w:r w:rsidR="008842BE" w:rsidRPr="001235C6">
        <w:rPr>
          <w:rFonts w:ascii="PT Astra Serif" w:eastAsiaTheme="minorHAnsi" w:hAnsi="PT Astra Serif"/>
          <w:color w:val="000000" w:themeColor="text1"/>
          <w:lang w:eastAsia="en-US"/>
        </w:rPr>
        <w:t>.) * кол-во месяцев пользования;</w:t>
      </w:r>
      <w:proofErr w:type="gramEnd"/>
    </w:p>
    <w:p w:rsidR="008842BE" w:rsidRPr="001235C6" w:rsidRDefault="00B5595C" w:rsidP="001235C6">
      <w:pPr>
        <w:jc w:val="both"/>
        <w:rPr>
          <w:rFonts w:ascii="PT Astra Serif" w:hAnsi="PT Astra Serif"/>
          <w:bCs/>
          <w:color w:val="000000" w:themeColor="text1"/>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ab/>
      </w:r>
      <w:r w:rsidR="008842BE" w:rsidRPr="001235C6">
        <w:rPr>
          <w:rFonts w:ascii="PT Astra Serif" w:eastAsiaTheme="minorHAnsi" w:hAnsi="PT Astra Serif"/>
          <w:color w:val="000000" w:themeColor="text1"/>
          <w:lang w:eastAsia="en-US"/>
        </w:rPr>
        <w:t>1 объект аренды (движимое имущество) = 1 ед.  *  кол-во е</w:t>
      </w:r>
      <w:r w:rsidR="00F875F6">
        <w:rPr>
          <w:rFonts w:ascii="PT Astra Serif" w:eastAsiaTheme="minorHAnsi" w:hAnsi="PT Astra Serif"/>
          <w:color w:val="000000" w:themeColor="text1"/>
          <w:lang w:eastAsia="en-US"/>
        </w:rPr>
        <w:t>д. * кол-во месяцев пользования.</w:t>
      </w:r>
    </w:p>
    <w:p w:rsidR="008842BE" w:rsidRPr="00F875F6" w:rsidRDefault="008842BE" w:rsidP="00F875F6">
      <w:pPr>
        <w:ind w:firstLine="708"/>
        <w:jc w:val="both"/>
        <w:rPr>
          <w:rFonts w:ascii="PT Astra Serif" w:hAnsi="PT Astra Serif"/>
          <w:bCs/>
          <w:color w:val="000000" w:themeColor="text1"/>
        </w:rPr>
      </w:pPr>
      <w:r w:rsidRPr="00F875F6">
        <w:rPr>
          <w:rFonts w:ascii="PT Astra Serif" w:eastAsiaTheme="minorHAnsi" w:hAnsi="PT Astra Serif"/>
          <w:color w:val="000000" w:themeColor="text1"/>
          <w:lang w:eastAsia="en-US"/>
        </w:rPr>
        <w:t>2</w:t>
      </w:r>
      <w:r w:rsidR="00A539B8">
        <w:rPr>
          <w:rFonts w:ascii="PT Astra Serif" w:eastAsiaTheme="minorHAnsi" w:hAnsi="PT Astra Serif"/>
          <w:color w:val="000000" w:themeColor="text1"/>
          <w:lang w:eastAsia="en-US"/>
        </w:rPr>
        <w:t>)</w:t>
      </w:r>
      <w:proofErr w:type="gramStart"/>
      <w:r w:rsidRPr="00F875F6">
        <w:rPr>
          <w:rFonts w:ascii="PT Astra Serif" w:eastAsiaTheme="minorHAnsi" w:hAnsi="PT Astra Serif"/>
          <w:color w:val="000000" w:themeColor="text1"/>
          <w:lang w:eastAsia="en-US"/>
        </w:rPr>
        <w:t>.</w:t>
      </w:r>
      <w:proofErr w:type="gramEnd"/>
      <w:r w:rsidRPr="00F875F6">
        <w:rPr>
          <w:rFonts w:ascii="PT Astra Serif" w:eastAsiaTheme="minorHAnsi" w:hAnsi="PT Astra Serif"/>
          <w:color w:val="000000" w:themeColor="text1"/>
          <w:lang w:eastAsia="en-US"/>
        </w:rPr>
        <w:t xml:space="preserve"> </w:t>
      </w:r>
      <w:r w:rsidR="00A539B8">
        <w:rPr>
          <w:rFonts w:ascii="PT Astra Serif" w:eastAsiaTheme="minorHAnsi" w:hAnsi="PT Astra Serif"/>
          <w:color w:val="000000" w:themeColor="text1"/>
          <w:lang w:eastAsia="en-US"/>
        </w:rPr>
        <w:t xml:space="preserve">  </w:t>
      </w:r>
      <w:proofErr w:type="gramStart"/>
      <w:r w:rsidRPr="00F875F6">
        <w:rPr>
          <w:rFonts w:ascii="PT Astra Serif" w:eastAsiaTheme="minorHAnsi" w:hAnsi="PT Astra Serif"/>
          <w:color w:val="000000" w:themeColor="text1"/>
          <w:lang w:eastAsia="en-US"/>
        </w:rPr>
        <w:t>в</w:t>
      </w:r>
      <w:proofErr w:type="gramEnd"/>
      <w:r w:rsidRPr="00F875F6">
        <w:rPr>
          <w:rFonts w:ascii="PT Astra Serif" w:eastAsiaTheme="minorHAnsi" w:hAnsi="PT Astra Serif"/>
          <w:color w:val="000000" w:themeColor="text1"/>
          <w:lang w:eastAsia="en-US"/>
        </w:rPr>
        <w:t xml:space="preserve"> рамках финансовой аренды на льготных условиях од</w:t>
      </w:r>
      <w:r w:rsidR="00A539B8">
        <w:rPr>
          <w:rFonts w:ascii="PT Astra Serif" w:eastAsiaTheme="minorHAnsi" w:hAnsi="PT Astra Serif"/>
          <w:color w:val="000000" w:themeColor="text1"/>
          <w:lang w:eastAsia="en-US"/>
        </w:rPr>
        <w:t>ним</w:t>
      </w:r>
      <w:r w:rsidRPr="00F875F6">
        <w:rPr>
          <w:rFonts w:ascii="PT Astra Serif" w:eastAsiaTheme="minorHAnsi" w:hAnsi="PT Astra Serif"/>
          <w:color w:val="000000" w:themeColor="text1"/>
          <w:lang w:eastAsia="en-US"/>
        </w:rPr>
        <w:t xml:space="preserve"> объектом аренды определяется по формуле</w:t>
      </w:r>
      <w:r w:rsidR="00A539B8">
        <w:rPr>
          <w:rFonts w:ascii="PT Astra Serif" w:eastAsiaTheme="minorHAnsi" w:hAnsi="PT Astra Serif"/>
          <w:color w:val="000000" w:themeColor="text1"/>
          <w:lang w:eastAsia="en-US"/>
        </w:rPr>
        <w:t>:</w:t>
      </w:r>
    </w:p>
    <w:p w:rsidR="008842BE" w:rsidRPr="001235C6" w:rsidRDefault="00B5595C" w:rsidP="001235C6">
      <w:pPr>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ab/>
      </w:r>
      <w:proofErr w:type="gramStart"/>
      <w:r w:rsidR="008842BE" w:rsidRPr="001235C6">
        <w:rPr>
          <w:rFonts w:ascii="PT Astra Serif" w:eastAsiaTheme="minorHAnsi" w:hAnsi="PT Astra Serif"/>
          <w:color w:val="000000" w:themeColor="text1"/>
          <w:lang w:eastAsia="en-US"/>
        </w:rPr>
        <w:t xml:space="preserve">1 объект аренды (недвижимое имущество) </w:t>
      </w:r>
      <w:r w:rsidR="008842BE" w:rsidRPr="001235C6">
        <w:rPr>
          <w:rFonts w:ascii="PT Astra Serif" w:hAnsi="PT Astra Serif"/>
          <w:bCs/>
          <w:color w:val="000000" w:themeColor="text1"/>
        </w:rPr>
        <w:t xml:space="preserve">= 1 </w:t>
      </w:r>
      <w:proofErr w:type="spellStart"/>
      <w:r w:rsidR="008842BE" w:rsidRPr="001235C6">
        <w:rPr>
          <w:rFonts w:ascii="PT Astra Serif" w:hAnsi="PT Astra Serif"/>
          <w:bCs/>
          <w:color w:val="000000" w:themeColor="text1"/>
        </w:rPr>
        <w:t>кв.м</w:t>
      </w:r>
      <w:proofErr w:type="spellEnd"/>
      <w:r w:rsidR="008842BE" w:rsidRPr="001235C6">
        <w:rPr>
          <w:rFonts w:ascii="PT Astra Serif" w:hAnsi="PT Astra Serif"/>
          <w:bCs/>
          <w:color w:val="000000" w:themeColor="text1"/>
        </w:rPr>
        <w:t xml:space="preserve">. * </w:t>
      </w:r>
      <w:r w:rsidR="008842BE" w:rsidRPr="001235C6">
        <w:rPr>
          <w:rFonts w:ascii="PT Astra Serif" w:eastAsiaTheme="minorHAnsi" w:hAnsi="PT Astra Serif"/>
          <w:color w:val="000000" w:themeColor="text1"/>
          <w:lang w:eastAsia="en-US"/>
        </w:rPr>
        <w:t>площадь (</w:t>
      </w:r>
      <w:proofErr w:type="spellStart"/>
      <w:r w:rsidR="008842BE" w:rsidRPr="001235C6">
        <w:rPr>
          <w:rFonts w:ascii="PT Astra Serif" w:eastAsiaTheme="minorHAnsi" w:hAnsi="PT Astra Serif"/>
          <w:color w:val="000000" w:themeColor="text1"/>
          <w:lang w:eastAsia="en-US"/>
        </w:rPr>
        <w:t>кв.м</w:t>
      </w:r>
      <w:proofErr w:type="spellEnd"/>
      <w:r w:rsidR="008842BE" w:rsidRPr="001235C6">
        <w:rPr>
          <w:rFonts w:ascii="PT Astra Serif" w:eastAsiaTheme="minorHAnsi" w:hAnsi="PT Astra Serif"/>
          <w:color w:val="000000" w:themeColor="text1"/>
          <w:lang w:eastAsia="en-US"/>
        </w:rPr>
        <w:t>.);</w:t>
      </w:r>
      <w:proofErr w:type="gramEnd"/>
    </w:p>
    <w:p w:rsidR="008842BE" w:rsidRPr="001235C6" w:rsidRDefault="00B5595C" w:rsidP="001235C6">
      <w:pPr>
        <w:jc w:val="both"/>
        <w:rPr>
          <w:rFonts w:ascii="PT Astra Serif" w:hAnsi="PT Astra Serif"/>
          <w:color w:val="000000" w:themeColor="text1"/>
        </w:rPr>
      </w:pPr>
      <w:r w:rsidRPr="001235C6">
        <w:rPr>
          <w:rFonts w:ascii="PT Astra Serif" w:eastAsiaTheme="minorHAnsi" w:hAnsi="PT Astra Serif"/>
          <w:color w:val="000000" w:themeColor="text1"/>
          <w:lang w:eastAsia="en-US"/>
        </w:rPr>
        <w:t xml:space="preserve">     </w:t>
      </w:r>
      <w:r w:rsidR="00F875F6">
        <w:rPr>
          <w:rFonts w:ascii="PT Astra Serif" w:eastAsiaTheme="minorHAnsi" w:hAnsi="PT Astra Serif"/>
          <w:color w:val="000000" w:themeColor="text1"/>
          <w:lang w:eastAsia="en-US"/>
        </w:rPr>
        <w:tab/>
      </w:r>
      <w:r w:rsidR="008842BE" w:rsidRPr="001235C6">
        <w:rPr>
          <w:rFonts w:ascii="PT Astra Serif" w:eastAsiaTheme="minorHAnsi" w:hAnsi="PT Astra Serif"/>
          <w:color w:val="000000" w:themeColor="text1"/>
          <w:lang w:eastAsia="en-US"/>
        </w:rPr>
        <w:t xml:space="preserve">1 объект аренды (движимое имущество) </w:t>
      </w:r>
      <w:r w:rsidR="008842BE" w:rsidRPr="001235C6">
        <w:rPr>
          <w:rFonts w:ascii="PT Astra Serif" w:hAnsi="PT Astra Serif"/>
          <w:bCs/>
          <w:color w:val="000000" w:themeColor="text1"/>
        </w:rPr>
        <w:t xml:space="preserve">= </w:t>
      </w:r>
      <w:r w:rsidR="008842BE" w:rsidRPr="001235C6">
        <w:rPr>
          <w:rFonts w:ascii="PT Astra Serif" w:eastAsiaTheme="minorHAnsi" w:hAnsi="PT Astra Serif"/>
          <w:color w:val="000000" w:themeColor="text1"/>
          <w:lang w:eastAsia="en-US"/>
        </w:rPr>
        <w:t>1 ед.  *  кол-во ед.</w:t>
      </w:r>
      <w:r w:rsidR="008842BE" w:rsidRPr="001235C6">
        <w:rPr>
          <w:rFonts w:ascii="PT Astra Serif" w:hAnsi="PT Astra Serif"/>
          <w:color w:val="000000" w:themeColor="text1"/>
        </w:rPr>
        <w:t xml:space="preserve">   </w:t>
      </w:r>
    </w:p>
    <w:p w:rsidR="008842BE" w:rsidRPr="001235C6" w:rsidRDefault="00B5595C" w:rsidP="001235C6">
      <w:pPr>
        <w:jc w:val="both"/>
        <w:rPr>
          <w:rFonts w:ascii="PT Astra Serif" w:hAnsi="PT Astra Serif"/>
          <w:bCs/>
          <w:i/>
        </w:rPr>
      </w:pPr>
      <w:r w:rsidRPr="001235C6">
        <w:rPr>
          <w:rFonts w:ascii="PT Astra Serif" w:hAnsi="PT Astra Serif"/>
        </w:rPr>
        <w:t xml:space="preserve">     </w:t>
      </w:r>
      <w:r w:rsidR="00F875F6">
        <w:rPr>
          <w:rFonts w:ascii="PT Astra Serif" w:hAnsi="PT Astra Serif"/>
        </w:rPr>
        <w:tab/>
      </w:r>
      <w:r w:rsidR="008842BE" w:rsidRPr="001235C6">
        <w:rPr>
          <w:rFonts w:ascii="PT Astra Serif" w:hAnsi="PT Astra Serif"/>
        </w:rPr>
        <w:t>5.4. Установить следующий метод оценки основных средств стоимостью до 10</w:t>
      </w:r>
      <w:r w:rsidR="00F875F6">
        <w:rPr>
          <w:rFonts w:ascii="PT Astra Serif" w:hAnsi="PT Astra Serif"/>
        </w:rPr>
        <w:t xml:space="preserve"> </w:t>
      </w:r>
      <w:r w:rsidR="008842BE" w:rsidRPr="001235C6">
        <w:rPr>
          <w:rFonts w:ascii="PT Astra Serif" w:hAnsi="PT Astra Serif"/>
        </w:rPr>
        <w:t xml:space="preserve">000 руб. включительно при принятии их </w:t>
      </w:r>
      <w:proofErr w:type="gramStart"/>
      <w:r w:rsidR="008842BE" w:rsidRPr="001235C6">
        <w:rPr>
          <w:rFonts w:ascii="PT Astra Serif" w:hAnsi="PT Astra Serif"/>
        </w:rPr>
        <w:t>на</w:t>
      </w:r>
      <w:proofErr w:type="gramEnd"/>
      <w:r w:rsidR="008842BE" w:rsidRPr="001235C6">
        <w:rPr>
          <w:rFonts w:ascii="PT Astra Serif" w:hAnsi="PT Astra Serif"/>
        </w:rPr>
        <w:t xml:space="preserve"> </w:t>
      </w:r>
      <w:proofErr w:type="gramStart"/>
      <w:r w:rsidR="008842BE" w:rsidRPr="001235C6">
        <w:rPr>
          <w:rFonts w:ascii="PT Astra Serif" w:hAnsi="PT Astra Serif"/>
        </w:rPr>
        <w:t>за</w:t>
      </w:r>
      <w:proofErr w:type="gramEnd"/>
      <w:r w:rsidR="00F64339">
        <w:rPr>
          <w:rFonts w:ascii="PT Astra Serif" w:hAnsi="PT Astra Serif"/>
        </w:rPr>
        <w:t xml:space="preserve"> </w:t>
      </w:r>
      <w:r w:rsidR="008842BE" w:rsidRPr="001235C6">
        <w:rPr>
          <w:rFonts w:ascii="PT Astra Serif" w:hAnsi="PT Astra Serif"/>
        </w:rPr>
        <w:t>балансовый учет на счёт 21</w:t>
      </w:r>
      <w:r w:rsidR="008842BE" w:rsidRPr="001235C6">
        <w:rPr>
          <w:rFonts w:ascii="PT Astra Serif" w:eastAsiaTheme="minorHAnsi" w:hAnsi="PT Astra Serif"/>
          <w:lang w:eastAsia="en-US"/>
        </w:rPr>
        <w:t xml:space="preserve"> "Основные средства в эксплуатации"</w:t>
      </w:r>
      <w:r w:rsidR="00F64339">
        <w:rPr>
          <w:rFonts w:ascii="PT Astra Serif" w:eastAsiaTheme="minorHAnsi" w:hAnsi="PT Astra Serif"/>
          <w:lang w:eastAsia="en-US"/>
        </w:rPr>
        <w:t>:</w:t>
      </w:r>
      <w:r w:rsidR="008842BE" w:rsidRPr="001235C6">
        <w:rPr>
          <w:rFonts w:ascii="PT Astra Serif" w:eastAsiaTheme="minorHAnsi" w:hAnsi="PT Astra Serif"/>
          <w:lang w:eastAsia="en-US"/>
        </w:rPr>
        <w:t xml:space="preserve"> </w:t>
      </w:r>
      <w:r w:rsidR="008842BE" w:rsidRPr="001235C6">
        <w:rPr>
          <w:rFonts w:ascii="PT Astra Serif" w:hAnsi="PT Astra Serif"/>
        </w:rPr>
        <w:t xml:space="preserve"> </w:t>
      </w:r>
    </w:p>
    <w:p w:rsidR="008842BE" w:rsidRPr="001235C6" w:rsidRDefault="00B5595C" w:rsidP="00F64339">
      <w:pPr>
        <w:ind w:firstLine="708"/>
        <w:jc w:val="both"/>
        <w:rPr>
          <w:rFonts w:ascii="PT Astra Serif" w:hAnsi="PT Astra Serif"/>
          <w:bCs/>
        </w:rPr>
      </w:pPr>
      <w:r w:rsidRPr="001235C6">
        <w:rPr>
          <w:rFonts w:ascii="PT Astra Serif" w:hAnsi="PT Astra Serif"/>
          <w:b/>
          <w:bCs/>
        </w:rPr>
        <w:t>-</w:t>
      </w:r>
      <w:r w:rsidR="008842BE" w:rsidRPr="001235C6">
        <w:rPr>
          <w:rFonts w:ascii="PT Astra Serif" w:hAnsi="PT Astra Serif"/>
          <w:b/>
          <w:bCs/>
        </w:rPr>
        <w:t xml:space="preserve"> </w:t>
      </w:r>
      <w:r w:rsidR="008842BE" w:rsidRPr="001235C6">
        <w:rPr>
          <w:rFonts w:ascii="PT Astra Serif" w:hAnsi="PT Astra Serif"/>
          <w:bCs/>
        </w:rPr>
        <w:t>по балансовой стоимости.</w:t>
      </w:r>
    </w:p>
    <w:p w:rsidR="008842BE" w:rsidRPr="001235C6" w:rsidRDefault="00B5595C" w:rsidP="001235C6">
      <w:pPr>
        <w:jc w:val="both"/>
        <w:rPr>
          <w:rFonts w:ascii="PT Astra Serif" w:hAnsi="PT Astra Serif"/>
          <w:bCs/>
          <w:color w:val="000000" w:themeColor="text1"/>
        </w:rPr>
      </w:pPr>
      <w:r w:rsidRPr="001235C6">
        <w:rPr>
          <w:rFonts w:ascii="PT Astra Serif" w:hAnsi="PT Astra Serif"/>
          <w:bCs/>
          <w:color w:val="000000" w:themeColor="text1"/>
        </w:rPr>
        <w:t xml:space="preserve">     </w:t>
      </w:r>
      <w:r w:rsidR="00F875F6">
        <w:rPr>
          <w:rFonts w:ascii="PT Astra Serif" w:hAnsi="PT Astra Serif"/>
          <w:bCs/>
          <w:color w:val="000000" w:themeColor="text1"/>
        </w:rPr>
        <w:tab/>
      </w:r>
      <w:r w:rsidR="008842BE" w:rsidRPr="001235C6">
        <w:rPr>
          <w:rFonts w:ascii="PT Astra Serif" w:hAnsi="PT Astra Serif"/>
          <w:bCs/>
          <w:color w:val="000000" w:themeColor="text1"/>
        </w:rPr>
        <w:t xml:space="preserve">5.5. </w:t>
      </w:r>
      <w:proofErr w:type="gramStart"/>
      <w:r w:rsidR="008842BE" w:rsidRPr="001235C6">
        <w:rPr>
          <w:rFonts w:ascii="PT Astra Serif" w:hAnsi="PT Astra Serif"/>
          <w:bCs/>
          <w:color w:val="000000" w:themeColor="text1"/>
        </w:rPr>
        <w:t>Установить следующие особенности учета на за</w:t>
      </w:r>
      <w:r w:rsidR="00F64339">
        <w:rPr>
          <w:rFonts w:ascii="PT Astra Serif" w:hAnsi="PT Astra Serif"/>
          <w:bCs/>
          <w:color w:val="000000" w:themeColor="text1"/>
        </w:rPr>
        <w:t xml:space="preserve"> </w:t>
      </w:r>
      <w:r w:rsidR="008842BE" w:rsidRPr="001235C6">
        <w:rPr>
          <w:rFonts w:ascii="PT Astra Serif" w:hAnsi="PT Astra Serif"/>
          <w:bCs/>
          <w:color w:val="000000" w:themeColor="text1"/>
        </w:rPr>
        <w:t>балансовом счете 02 "Материальные ценности, принятые на хранение"</w:t>
      </w:r>
      <w:r w:rsidR="00F64339">
        <w:rPr>
          <w:rFonts w:ascii="PT Astra Serif" w:hAnsi="PT Astra Serif"/>
          <w:bCs/>
          <w:color w:val="000000" w:themeColor="text1"/>
        </w:rPr>
        <w:t>:</w:t>
      </w:r>
      <w:proofErr w:type="gramEnd"/>
    </w:p>
    <w:p w:rsidR="008842BE" w:rsidRPr="001235C6" w:rsidRDefault="008842BE" w:rsidP="00F875F6">
      <w:pPr>
        <w:ind w:firstLine="708"/>
        <w:jc w:val="both"/>
        <w:rPr>
          <w:rFonts w:ascii="PT Astra Serif" w:hAnsi="PT Astra Serif"/>
          <w:bCs/>
          <w:color w:val="000000" w:themeColor="text1"/>
        </w:rPr>
      </w:pPr>
      <w:proofErr w:type="gramStart"/>
      <w:r w:rsidRPr="001235C6">
        <w:rPr>
          <w:rFonts w:ascii="PT Astra Serif" w:hAnsi="PT Astra Serif"/>
          <w:bCs/>
          <w:color w:val="000000" w:themeColor="text1"/>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w:t>
      </w:r>
      <w:r w:rsidR="00F64339">
        <w:rPr>
          <w:rFonts w:ascii="PT Astra Serif" w:hAnsi="PT Astra Serif"/>
          <w:bCs/>
          <w:color w:val="000000" w:themeColor="text1"/>
        </w:rPr>
        <w:t xml:space="preserve"> </w:t>
      </w:r>
      <w:r w:rsidRPr="001235C6">
        <w:rPr>
          <w:rFonts w:ascii="PT Astra Serif" w:hAnsi="PT Astra Serif"/>
          <w:bCs/>
          <w:color w:val="000000" w:themeColor="text1"/>
        </w:rPr>
        <w:t>балансовом счете 02 "Материальные ценности, принятые на хранение" до дальнейшего определения функционального назначения указанного имущества</w:t>
      </w:r>
      <w:proofErr w:type="gramEnd"/>
      <w:r w:rsidRPr="001235C6">
        <w:rPr>
          <w:rFonts w:ascii="PT Astra Serif" w:hAnsi="PT Astra Serif"/>
          <w:bCs/>
          <w:color w:val="000000" w:themeColor="text1"/>
        </w:rPr>
        <w:t xml:space="preserve"> (вовлечения в хозяйственный оборот,</w:t>
      </w:r>
      <w:r w:rsidR="009615B9">
        <w:rPr>
          <w:rFonts w:ascii="PT Astra Serif" w:hAnsi="PT Astra Serif"/>
          <w:bCs/>
          <w:color w:val="000000" w:themeColor="text1"/>
        </w:rPr>
        <w:t xml:space="preserve"> продажи или списания) в оценке:</w:t>
      </w:r>
    </w:p>
    <w:p w:rsidR="008842BE" w:rsidRPr="001235C6" w:rsidRDefault="008842BE" w:rsidP="00C74A38">
      <w:pPr>
        <w:pStyle w:val="aa"/>
        <w:jc w:val="both"/>
        <w:rPr>
          <w:rFonts w:ascii="PT Astra Serif" w:hAnsi="PT Astra Serif"/>
          <w:bCs/>
          <w:color w:val="000000" w:themeColor="text1"/>
        </w:rPr>
      </w:pPr>
      <w:r w:rsidRPr="001235C6">
        <w:rPr>
          <w:rFonts w:ascii="PT Astra Serif" w:hAnsi="PT Astra Serif"/>
          <w:bCs/>
          <w:color w:val="000000" w:themeColor="text1"/>
        </w:rPr>
        <w:t xml:space="preserve">- по остаточной стоимости (при наличии), в условной оценке один объект, один рубль </w:t>
      </w:r>
      <w:r w:rsidR="00B5595C" w:rsidRPr="001235C6">
        <w:rPr>
          <w:rFonts w:ascii="PT Astra Serif" w:hAnsi="PT Astra Serif"/>
          <w:bCs/>
          <w:color w:val="000000" w:themeColor="text1"/>
        </w:rPr>
        <w:t>–</w:t>
      </w:r>
      <w:r w:rsidRPr="001235C6">
        <w:rPr>
          <w:rFonts w:ascii="PT Astra Serif" w:hAnsi="PT Astra Serif"/>
          <w:bCs/>
          <w:color w:val="000000" w:themeColor="text1"/>
        </w:rPr>
        <w:t xml:space="preserve"> при</w:t>
      </w:r>
      <w:r w:rsidR="00C74A38">
        <w:rPr>
          <w:rFonts w:ascii="PT Astra Serif" w:hAnsi="PT Astra Serif"/>
          <w:bCs/>
          <w:color w:val="000000" w:themeColor="text1"/>
        </w:rPr>
        <w:t xml:space="preserve"> </w:t>
      </w:r>
      <w:r w:rsidRPr="001235C6">
        <w:rPr>
          <w:rFonts w:ascii="PT Astra Serif" w:hAnsi="PT Astra Serif"/>
          <w:bCs/>
          <w:color w:val="000000" w:themeColor="text1"/>
        </w:rPr>
        <w:t xml:space="preserve"> полной амортизации объекта (пр</w:t>
      </w:r>
      <w:r w:rsidR="00A539B8">
        <w:rPr>
          <w:rFonts w:ascii="PT Astra Serif" w:hAnsi="PT Astra Serif"/>
          <w:bCs/>
          <w:color w:val="000000" w:themeColor="text1"/>
        </w:rPr>
        <w:t>и нулевой остаточной стоимости).</w:t>
      </w:r>
    </w:p>
    <w:p w:rsidR="00A11374" w:rsidRPr="001235C6" w:rsidRDefault="008842BE" w:rsidP="00F875F6">
      <w:pPr>
        <w:ind w:firstLine="708"/>
        <w:jc w:val="both"/>
        <w:rPr>
          <w:rFonts w:ascii="PT Astra Serif" w:hAnsi="PT Astra Serif"/>
          <w:color w:val="000000" w:themeColor="text1"/>
        </w:rPr>
      </w:pPr>
      <w:r w:rsidRPr="001235C6">
        <w:rPr>
          <w:rFonts w:ascii="PT Astra Serif" w:hAnsi="PT Astra Serif"/>
          <w:color w:val="000000" w:themeColor="text1"/>
        </w:rPr>
        <w:t>5.6. Установить, что учет на счете 09 "Запасные части к транспортным средствам, выданные взамен изношенных» ведется по балансовой стоимости выданных запасных частей к транспортным средствам.</w:t>
      </w:r>
    </w:p>
    <w:p w:rsidR="00602249" w:rsidRPr="00F64339" w:rsidRDefault="00602249" w:rsidP="001235C6">
      <w:pPr>
        <w:jc w:val="both"/>
        <w:rPr>
          <w:rFonts w:ascii="PT Astra Serif" w:eastAsia="Calibri" w:hAnsi="PT Astra Serif"/>
          <w:b/>
          <w:color w:val="000000" w:themeColor="text1"/>
          <w:sz w:val="20"/>
          <w:szCs w:val="20"/>
          <w:lang w:eastAsia="en-US"/>
        </w:rPr>
      </w:pPr>
    </w:p>
    <w:p w:rsidR="00FB4C9A" w:rsidRPr="00A539B8" w:rsidRDefault="00FB4C9A" w:rsidP="00944B94">
      <w:pPr>
        <w:pStyle w:val="aa"/>
        <w:numPr>
          <w:ilvl w:val="0"/>
          <w:numId w:val="2"/>
        </w:numPr>
        <w:jc w:val="both"/>
        <w:rPr>
          <w:rFonts w:ascii="PT Astra Serif" w:hAnsi="PT Astra Serif"/>
          <w:b/>
          <w:color w:val="000000" w:themeColor="text1"/>
        </w:rPr>
      </w:pPr>
      <w:r w:rsidRPr="00A539B8">
        <w:rPr>
          <w:rFonts w:ascii="PT Astra Serif" w:hAnsi="PT Astra Serif"/>
          <w:b/>
          <w:color w:val="000000" w:themeColor="text1"/>
        </w:rPr>
        <w:t>Особенности проведения инвентаризации активов и обязательств</w:t>
      </w:r>
    </w:p>
    <w:p w:rsidR="00A539B8" w:rsidRPr="00F64339" w:rsidRDefault="00A539B8" w:rsidP="00A539B8">
      <w:pPr>
        <w:pStyle w:val="aa"/>
        <w:ind w:left="1560"/>
        <w:jc w:val="both"/>
        <w:rPr>
          <w:rFonts w:ascii="PT Astra Serif" w:hAnsi="PT Astra Serif"/>
          <w:b/>
          <w:color w:val="000000" w:themeColor="text1"/>
          <w:sz w:val="20"/>
          <w:szCs w:val="20"/>
        </w:rPr>
      </w:pPr>
    </w:p>
    <w:p w:rsidR="00F875F6" w:rsidRDefault="007D473A" w:rsidP="00F875F6">
      <w:pPr>
        <w:pStyle w:val="1"/>
        <w:ind w:firstLine="709"/>
        <w:jc w:val="both"/>
      </w:pPr>
      <w:r>
        <w:t xml:space="preserve">6.1. </w:t>
      </w:r>
      <w:r w:rsidR="00FB4C9A" w:rsidRPr="001235C6">
        <w:t>И</w:t>
      </w:r>
      <w:r w:rsidR="008C63C6" w:rsidRPr="001235C6">
        <w:t>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w:t>
      </w:r>
    </w:p>
    <w:p w:rsidR="00FB4C9A" w:rsidRPr="00F875F6" w:rsidRDefault="00F875F6" w:rsidP="00F875F6">
      <w:pPr>
        <w:pStyle w:val="1"/>
        <w:jc w:val="both"/>
        <w:rPr>
          <w:rFonts w:eastAsiaTheme="minorHAnsi"/>
          <w:color w:val="000000" w:themeColor="text1"/>
          <w:lang w:eastAsia="en-US"/>
        </w:rPr>
      </w:pPr>
      <w:r>
        <w:rPr>
          <w:color w:val="000000" w:themeColor="text1"/>
        </w:rPr>
        <w:t xml:space="preserve">  </w:t>
      </w:r>
      <w:r w:rsidR="00FB4C9A" w:rsidRPr="001235C6">
        <w:rPr>
          <w:color w:val="000000" w:themeColor="text1"/>
        </w:rPr>
        <w:t>6.</w:t>
      </w:r>
      <w:r w:rsidR="007D473A">
        <w:rPr>
          <w:color w:val="000000" w:themeColor="text1"/>
        </w:rPr>
        <w:t>2</w:t>
      </w:r>
      <w:r w:rsidR="00FB4C9A" w:rsidRPr="001235C6">
        <w:rPr>
          <w:color w:val="000000" w:themeColor="text1"/>
        </w:rPr>
        <w:t>. Особенности проведения инвентаризации активов и обязатель</w:t>
      </w:r>
      <w:proofErr w:type="gramStart"/>
      <w:r w:rsidR="00FB4C9A" w:rsidRPr="001235C6">
        <w:rPr>
          <w:color w:val="000000" w:themeColor="text1"/>
        </w:rPr>
        <w:t>ств пр</w:t>
      </w:r>
      <w:proofErr w:type="gramEnd"/>
      <w:r w:rsidR="00FB4C9A" w:rsidRPr="001235C6">
        <w:rPr>
          <w:color w:val="000000" w:themeColor="text1"/>
        </w:rPr>
        <w:t>иве</w:t>
      </w:r>
      <w:r w:rsidR="00F32B13">
        <w:rPr>
          <w:color w:val="000000" w:themeColor="text1"/>
        </w:rPr>
        <w:t>дены</w:t>
      </w:r>
      <w:r w:rsidR="00FB4C9A" w:rsidRPr="001235C6">
        <w:rPr>
          <w:color w:val="000000" w:themeColor="text1"/>
        </w:rPr>
        <w:t xml:space="preserve"> в </w:t>
      </w:r>
      <w:r w:rsidR="00FB4C9A" w:rsidRPr="00F875F6">
        <w:rPr>
          <w:color w:val="000000" w:themeColor="text1"/>
        </w:rPr>
        <w:t xml:space="preserve">Приложении № 34 к Приказу «Об </w:t>
      </w:r>
      <w:r w:rsidR="00F32B13">
        <w:rPr>
          <w:color w:val="000000" w:themeColor="text1"/>
        </w:rPr>
        <w:t xml:space="preserve">утверждении </w:t>
      </w:r>
      <w:r w:rsidR="00FB4C9A" w:rsidRPr="00F875F6">
        <w:rPr>
          <w:color w:val="000000" w:themeColor="text1"/>
        </w:rPr>
        <w:t>учетной политик</w:t>
      </w:r>
      <w:r w:rsidR="00F32B13">
        <w:rPr>
          <w:color w:val="000000" w:themeColor="text1"/>
        </w:rPr>
        <w:t>и</w:t>
      </w:r>
      <w:r w:rsidR="00FB4C9A" w:rsidRPr="00F875F6">
        <w:rPr>
          <w:color w:val="000000" w:themeColor="text1"/>
        </w:rPr>
        <w:t xml:space="preserve"> для целей бухгалтерского учета».</w:t>
      </w:r>
      <w:r w:rsidR="008C63C6" w:rsidRPr="00F875F6">
        <w:t xml:space="preserve"> </w:t>
      </w:r>
    </w:p>
    <w:p w:rsidR="00F64339" w:rsidRPr="00F64339" w:rsidRDefault="00F64339" w:rsidP="00F875F6">
      <w:pPr>
        <w:jc w:val="both"/>
        <w:rPr>
          <w:rFonts w:ascii="PT Astra Serif" w:eastAsiaTheme="minorHAnsi" w:hAnsi="PT Astra Serif"/>
          <w:b/>
          <w:color w:val="000000" w:themeColor="text1"/>
          <w:sz w:val="20"/>
          <w:szCs w:val="20"/>
          <w:lang w:eastAsia="en-US"/>
        </w:rPr>
      </w:pPr>
    </w:p>
    <w:p w:rsidR="00FB4C9A" w:rsidRPr="001235C6" w:rsidRDefault="00FB4C9A" w:rsidP="00F32B13">
      <w:pPr>
        <w:jc w:val="center"/>
        <w:rPr>
          <w:rFonts w:ascii="PT Astra Serif" w:eastAsiaTheme="minorHAnsi" w:hAnsi="PT Astra Serif"/>
          <w:b/>
          <w:color w:val="000000" w:themeColor="text1"/>
          <w:lang w:eastAsia="en-US"/>
        </w:rPr>
      </w:pPr>
      <w:r w:rsidRPr="001235C6">
        <w:rPr>
          <w:rFonts w:ascii="PT Astra Serif" w:eastAsiaTheme="minorHAnsi" w:hAnsi="PT Astra Serif"/>
          <w:b/>
          <w:color w:val="000000" w:themeColor="text1"/>
          <w:lang w:eastAsia="en-US"/>
        </w:rPr>
        <w:t xml:space="preserve">7. </w:t>
      </w:r>
      <w:r w:rsidR="00F32B13">
        <w:rPr>
          <w:rFonts w:ascii="PT Astra Serif" w:eastAsiaTheme="minorHAnsi" w:hAnsi="PT Astra Serif"/>
          <w:b/>
          <w:color w:val="000000" w:themeColor="text1"/>
          <w:lang w:eastAsia="en-US"/>
        </w:rPr>
        <w:t xml:space="preserve"> </w:t>
      </w:r>
      <w:r w:rsidRPr="001235C6">
        <w:rPr>
          <w:rFonts w:ascii="PT Astra Serif" w:eastAsiaTheme="minorHAnsi" w:hAnsi="PT Astra Serif"/>
          <w:b/>
          <w:color w:val="000000" w:themeColor="text1"/>
          <w:lang w:eastAsia="en-US"/>
        </w:rPr>
        <w:t>Порядок организации и осуществления в</w:t>
      </w:r>
      <w:r w:rsidR="00F32B13">
        <w:rPr>
          <w:rFonts w:ascii="PT Astra Serif" w:eastAsiaTheme="minorHAnsi" w:hAnsi="PT Astra Serif"/>
          <w:b/>
          <w:color w:val="000000" w:themeColor="text1"/>
          <w:lang w:eastAsia="en-US"/>
        </w:rPr>
        <w:t>нутреннего финансового контроля</w:t>
      </w:r>
    </w:p>
    <w:p w:rsidR="00FB4C9A" w:rsidRPr="00F64339" w:rsidRDefault="00FB4C9A" w:rsidP="001235C6">
      <w:pPr>
        <w:jc w:val="both"/>
        <w:rPr>
          <w:rFonts w:ascii="PT Astra Serif" w:eastAsiaTheme="minorHAnsi" w:hAnsi="PT Astra Serif"/>
          <w:b/>
          <w:color w:val="000000" w:themeColor="text1"/>
          <w:sz w:val="20"/>
          <w:szCs w:val="20"/>
          <w:lang w:eastAsia="en-US"/>
        </w:rPr>
      </w:pPr>
    </w:p>
    <w:p w:rsidR="00FB4C9A" w:rsidRPr="00F32B13" w:rsidRDefault="00F32B13" w:rsidP="00F32B13">
      <w:pPr>
        <w:tabs>
          <w:tab w:val="left" w:pos="709"/>
        </w:tabs>
        <w:jc w:val="both"/>
        <w:rPr>
          <w:rFonts w:ascii="PT Astra Serif" w:hAnsi="PT Astra Serif"/>
          <w:color w:val="000000" w:themeColor="text1"/>
        </w:rPr>
      </w:pPr>
      <w:r>
        <w:rPr>
          <w:rFonts w:ascii="PT Astra Serif" w:eastAsiaTheme="minorHAnsi" w:hAnsi="PT Astra Serif"/>
          <w:color w:val="000000" w:themeColor="text1"/>
          <w:lang w:eastAsia="en-US"/>
        </w:rPr>
        <w:t xml:space="preserve">            </w:t>
      </w:r>
      <w:r w:rsidR="00FB4C9A" w:rsidRPr="001235C6">
        <w:rPr>
          <w:rFonts w:ascii="PT Astra Serif" w:eastAsiaTheme="minorHAnsi" w:hAnsi="PT Astra Serif"/>
          <w:color w:val="000000" w:themeColor="text1"/>
          <w:lang w:eastAsia="en-US"/>
        </w:rPr>
        <w:t>7.1. Порядок организации и осуществления внутреннего финансового контроля приве</w:t>
      </w:r>
      <w:r>
        <w:rPr>
          <w:rFonts w:ascii="PT Astra Serif" w:eastAsiaTheme="minorHAnsi" w:hAnsi="PT Astra Serif"/>
          <w:color w:val="000000" w:themeColor="text1"/>
          <w:lang w:eastAsia="en-US"/>
        </w:rPr>
        <w:t>ден</w:t>
      </w:r>
      <w:r w:rsidR="00FB4C9A" w:rsidRPr="001235C6">
        <w:rPr>
          <w:rFonts w:ascii="PT Astra Serif" w:eastAsiaTheme="minorHAnsi" w:hAnsi="PT Astra Serif"/>
          <w:color w:val="000000" w:themeColor="text1"/>
          <w:lang w:eastAsia="en-US"/>
        </w:rPr>
        <w:t xml:space="preserve"> в </w:t>
      </w:r>
      <w:r w:rsidR="00FB4C9A" w:rsidRPr="00F32B13">
        <w:rPr>
          <w:rFonts w:ascii="PT Astra Serif" w:hAnsi="PT Astra Serif"/>
          <w:color w:val="000000" w:themeColor="text1"/>
        </w:rPr>
        <w:t xml:space="preserve">Приложении № 8 к Приказу «Об </w:t>
      </w:r>
      <w:r>
        <w:rPr>
          <w:rFonts w:ascii="PT Astra Serif" w:hAnsi="PT Astra Serif"/>
          <w:color w:val="000000" w:themeColor="text1"/>
        </w:rPr>
        <w:t xml:space="preserve">утверждении </w:t>
      </w:r>
      <w:r w:rsidR="00FB4C9A" w:rsidRPr="00F32B13">
        <w:rPr>
          <w:rFonts w:ascii="PT Astra Serif" w:hAnsi="PT Astra Serif"/>
          <w:color w:val="000000" w:themeColor="text1"/>
        </w:rPr>
        <w:t>учетной политик</w:t>
      </w:r>
      <w:r>
        <w:rPr>
          <w:rFonts w:ascii="PT Astra Serif" w:hAnsi="PT Astra Serif"/>
          <w:color w:val="000000" w:themeColor="text1"/>
        </w:rPr>
        <w:t>и</w:t>
      </w:r>
      <w:r w:rsidR="00FB4C9A" w:rsidRPr="00F32B13">
        <w:rPr>
          <w:rFonts w:ascii="PT Astra Serif" w:hAnsi="PT Astra Serif"/>
          <w:color w:val="000000" w:themeColor="text1"/>
        </w:rPr>
        <w:t xml:space="preserve"> для целей бухгалтерского учета».</w:t>
      </w:r>
    </w:p>
    <w:p w:rsidR="00FB4C9A" w:rsidRPr="00677B6F" w:rsidRDefault="00FB4C9A" w:rsidP="001235C6">
      <w:pPr>
        <w:jc w:val="both"/>
        <w:rPr>
          <w:rFonts w:ascii="PT Astra Serif" w:hAnsi="PT Astra Serif"/>
          <w:b/>
          <w:color w:val="000000" w:themeColor="text1"/>
          <w:sz w:val="20"/>
          <w:szCs w:val="20"/>
        </w:rPr>
      </w:pPr>
    </w:p>
    <w:p w:rsidR="00FB4C9A" w:rsidRPr="001235C6" w:rsidRDefault="00C942BC" w:rsidP="001235C6">
      <w:pPr>
        <w:jc w:val="both"/>
        <w:rPr>
          <w:rFonts w:ascii="PT Astra Serif" w:hAnsi="PT Astra Serif"/>
          <w:b/>
          <w:color w:val="000000" w:themeColor="text1"/>
        </w:rPr>
      </w:pPr>
      <w:r w:rsidRPr="001235C6">
        <w:rPr>
          <w:rFonts w:ascii="PT Astra Serif" w:hAnsi="PT Astra Serif"/>
          <w:b/>
          <w:color w:val="000000" w:themeColor="text1"/>
        </w:rPr>
        <w:t xml:space="preserve">                           </w:t>
      </w:r>
      <w:r w:rsidR="00FB4C9A" w:rsidRPr="001235C6">
        <w:rPr>
          <w:rFonts w:ascii="PT Astra Serif" w:hAnsi="PT Astra Serif"/>
          <w:b/>
          <w:color w:val="000000" w:themeColor="text1"/>
        </w:rPr>
        <w:t xml:space="preserve">8. </w:t>
      </w:r>
      <w:r w:rsidR="00F32B13">
        <w:rPr>
          <w:rFonts w:ascii="PT Astra Serif" w:hAnsi="PT Astra Serif"/>
          <w:b/>
          <w:color w:val="000000" w:themeColor="text1"/>
        </w:rPr>
        <w:t xml:space="preserve"> </w:t>
      </w:r>
      <w:proofErr w:type="gramStart"/>
      <w:r w:rsidR="00FB4C9A" w:rsidRPr="001235C6">
        <w:rPr>
          <w:rFonts w:ascii="PT Astra Serif" w:hAnsi="PT Astra Serif"/>
          <w:b/>
          <w:color w:val="000000" w:themeColor="text1"/>
        </w:rPr>
        <w:t>Дополнительная</w:t>
      </w:r>
      <w:proofErr w:type="gramEnd"/>
      <w:r w:rsidR="00FB4C9A" w:rsidRPr="001235C6">
        <w:rPr>
          <w:rFonts w:ascii="PT Astra Serif" w:hAnsi="PT Astra Serif"/>
          <w:b/>
          <w:color w:val="000000" w:themeColor="text1"/>
        </w:rPr>
        <w:t xml:space="preserve"> корреспонден</w:t>
      </w:r>
      <w:r w:rsidR="00F32B13">
        <w:rPr>
          <w:rFonts w:ascii="PT Astra Serif" w:hAnsi="PT Astra Serif"/>
          <w:b/>
          <w:color w:val="000000" w:themeColor="text1"/>
        </w:rPr>
        <w:t>ции счетов бухгалтерского учета</w:t>
      </w:r>
    </w:p>
    <w:p w:rsidR="00FB4C9A" w:rsidRPr="00F64339" w:rsidRDefault="00FB4C9A" w:rsidP="001235C6">
      <w:pPr>
        <w:jc w:val="both"/>
        <w:rPr>
          <w:rFonts w:ascii="PT Astra Serif" w:hAnsi="PT Astra Serif"/>
          <w:color w:val="000000" w:themeColor="text1"/>
          <w:sz w:val="20"/>
          <w:szCs w:val="20"/>
        </w:rPr>
      </w:pPr>
    </w:p>
    <w:p w:rsidR="00FB4C9A" w:rsidRPr="00F32B13" w:rsidRDefault="00F32B13" w:rsidP="00F32B13">
      <w:pPr>
        <w:tabs>
          <w:tab w:val="left" w:pos="709"/>
        </w:tabs>
        <w:jc w:val="both"/>
        <w:rPr>
          <w:rFonts w:ascii="PT Astra Serif" w:hAnsi="PT Astra Serif"/>
          <w:color w:val="000000" w:themeColor="text1"/>
        </w:rPr>
      </w:pPr>
      <w:r>
        <w:rPr>
          <w:rFonts w:ascii="PT Astra Serif" w:hAnsi="PT Astra Serif"/>
          <w:color w:val="000000" w:themeColor="text1"/>
        </w:rPr>
        <w:lastRenderedPageBreak/>
        <w:t xml:space="preserve">            </w:t>
      </w:r>
      <w:r w:rsidR="00FB4C9A" w:rsidRPr="001235C6">
        <w:rPr>
          <w:rFonts w:ascii="PT Astra Serif" w:hAnsi="PT Astra Serif"/>
          <w:color w:val="000000" w:themeColor="text1"/>
        </w:rPr>
        <w:t xml:space="preserve">8.1. </w:t>
      </w:r>
      <w:r>
        <w:rPr>
          <w:rFonts w:ascii="PT Astra Serif" w:hAnsi="PT Astra Serif"/>
          <w:color w:val="000000" w:themeColor="text1"/>
        </w:rPr>
        <w:t>В</w:t>
      </w:r>
      <w:r w:rsidR="00FB4C9A" w:rsidRPr="001235C6">
        <w:rPr>
          <w:rFonts w:ascii="PT Astra Serif" w:hAnsi="PT Astra Serif"/>
          <w:color w:val="000000" w:themeColor="text1"/>
        </w:rPr>
        <w:t xml:space="preserve"> </w:t>
      </w:r>
      <w:r w:rsidR="00FB4C9A" w:rsidRPr="00F32B13">
        <w:rPr>
          <w:rFonts w:ascii="PT Astra Serif" w:hAnsi="PT Astra Serif"/>
          <w:color w:val="000000" w:themeColor="text1"/>
        </w:rPr>
        <w:t xml:space="preserve">Приложении № 9 к Приказу «Об </w:t>
      </w:r>
      <w:r>
        <w:rPr>
          <w:rFonts w:ascii="PT Astra Serif" w:hAnsi="PT Astra Serif"/>
          <w:color w:val="000000" w:themeColor="text1"/>
        </w:rPr>
        <w:t xml:space="preserve">утверждении </w:t>
      </w:r>
      <w:r w:rsidR="00FB4C9A" w:rsidRPr="00F32B13">
        <w:rPr>
          <w:rFonts w:ascii="PT Astra Serif" w:hAnsi="PT Astra Serif"/>
          <w:color w:val="000000" w:themeColor="text1"/>
        </w:rPr>
        <w:t>учетной политик</w:t>
      </w:r>
      <w:r>
        <w:rPr>
          <w:rFonts w:ascii="PT Astra Serif" w:hAnsi="PT Astra Serif"/>
          <w:color w:val="000000" w:themeColor="text1"/>
        </w:rPr>
        <w:t>и</w:t>
      </w:r>
      <w:r w:rsidR="00FB4C9A" w:rsidRPr="00F32B13">
        <w:rPr>
          <w:rFonts w:ascii="PT Astra Serif" w:hAnsi="PT Astra Serif"/>
          <w:color w:val="000000" w:themeColor="text1"/>
        </w:rPr>
        <w:t xml:space="preserve"> для целей бухгалтерского учета» </w:t>
      </w:r>
      <w:r>
        <w:rPr>
          <w:rFonts w:ascii="PT Astra Serif" w:hAnsi="PT Astra Serif"/>
          <w:color w:val="000000" w:themeColor="text1"/>
        </w:rPr>
        <w:t xml:space="preserve">приведены </w:t>
      </w:r>
      <w:r w:rsidR="00FB4C9A" w:rsidRPr="00F32B13">
        <w:rPr>
          <w:rFonts w:ascii="PT Astra Serif" w:hAnsi="PT Astra Serif"/>
          <w:color w:val="000000" w:themeColor="text1"/>
        </w:rPr>
        <w:t>дополнительные корреспонденции счетов бухгалтерского учета, раскрывающие специфику деятельности учреждения.</w:t>
      </w:r>
    </w:p>
    <w:p w:rsidR="00FB4C9A" w:rsidRDefault="00F32B13" w:rsidP="00F32B13">
      <w:pPr>
        <w:tabs>
          <w:tab w:val="left" w:pos="709"/>
        </w:tabs>
        <w:jc w:val="both"/>
        <w:rPr>
          <w:rFonts w:ascii="PT Astra Serif" w:hAnsi="PT Astra Serif"/>
          <w:color w:val="000000" w:themeColor="text1"/>
        </w:rPr>
      </w:pPr>
      <w:r>
        <w:rPr>
          <w:rFonts w:ascii="PT Astra Serif" w:hAnsi="PT Astra Serif"/>
          <w:color w:val="000000" w:themeColor="text1"/>
        </w:rPr>
        <w:t xml:space="preserve">            </w:t>
      </w:r>
      <w:r w:rsidR="00C12C39">
        <w:rPr>
          <w:rFonts w:ascii="PT Astra Serif" w:hAnsi="PT Astra Serif"/>
          <w:color w:val="000000" w:themeColor="text1"/>
        </w:rPr>
        <w:t xml:space="preserve">8.2. </w:t>
      </w:r>
      <w:r w:rsidR="00FB4C9A" w:rsidRPr="001235C6">
        <w:rPr>
          <w:rFonts w:ascii="PT Astra Serif" w:hAnsi="PT Astra Serif"/>
          <w:color w:val="000000" w:themeColor="text1"/>
        </w:rPr>
        <w:t>Установить, что дополнительные корреспонденции счетов применяются только после согласования с Учредителем (финансовым органом, на счете которого учреждению открыты лицевые счета).</w:t>
      </w:r>
    </w:p>
    <w:p w:rsidR="00C12C39" w:rsidRPr="00C12C39" w:rsidRDefault="00C12C39" w:rsidP="00F32B13">
      <w:pPr>
        <w:tabs>
          <w:tab w:val="left" w:pos="709"/>
        </w:tabs>
        <w:jc w:val="both"/>
        <w:rPr>
          <w:rFonts w:ascii="PT Astra Serif" w:hAnsi="PT Astra Serif"/>
          <w:color w:val="000000" w:themeColor="text1"/>
          <w:sz w:val="20"/>
          <w:szCs w:val="20"/>
        </w:rPr>
      </w:pPr>
    </w:p>
    <w:p w:rsidR="00FB4C9A" w:rsidRDefault="00FB4C9A" w:rsidP="00F32B13">
      <w:pPr>
        <w:jc w:val="center"/>
        <w:rPr>
          <w:rFonts w:ascii="PT Astra Serif" w:hAnsi="PT Astra Serif"/>
          <w:color w:val="000000" w:themeColor="text1"/>
        </w:rPr>
      </w:pPr>
      <w:r w:rsidRPr="001235C6">
        <w:rPr>
          <w:rFonts w:ascii="PT Astra Serif" w:hAnsi="PT Astra Serif"/>
          <w:b/>
          <w:color w:val="000000" w:themeColor="text1"/>
        </w:rPr>
        <w:t>9.</w:t>
      </w:r>
      <w:r w:rsidR="00F32B13">
        <w:rPr>
          <w:rFonts w:ascii="PT Astra Serif" w:hAnsi="PT Astra Serif"/>
          <w:b/>
          <w:color w:val="000000" w:themeColor="text1"/>
        </w:rPr>
        <w:t xml:space="preserve"> </w:t>
      </w:r>
      <w:r w:rsidRPr="001235C6">
        <w:rPr>
          <w:rFonts w:ascii="PT Astra Serif" w:hAnsi="PT Astra Serif"/>
          <w:b/>
          <w:color w:val="000000" w:themeColor="text1"/>
        </w:rPr>
        <w:t>Учет нефинансовых активов</w:t>
      </w:r>
    </w:p>
    <w:p w:rsidR="00F32B13" w:rsidRPr="00C12C39" w:rsidRDefault="00F32B13" w:rsidP="00F32B13">
      <w:pPr>
        <w:jc w:val="center"/>
        <w:rPr>
          <w:rFonts w:ascii="PT Astra Serif" w:hAnsi="PT Astra Serif"/>
          <w:b/>
          <w:color w:val="000000"/>
          <w:sz w:val="20"/>
          <w:szCs w:val="20"/>
        </w:rPr>
      </w:pPr>
    </w:p>
    <w:p w:rsidR="009A5262" w:rsidRPr="001235C6" w:rsidRDefault="00F26525" w:rsidP="00F32B13">
      <w:pPr>
        <w:tabs>
          <w:tab w:val="left" w:pos="709"/>
        </w:tabs>
        <w:jc w:val="both"/>
        <w:rPr>
          <w:rFonts w:ascii="PT Astra Serif" w:hAnsi="PT Astra Serif"/>
          <w:color w:val="000000" w:themeColor="text1"/>
        </w:rPr>
      </w:pPr>
      <w:r w:rsidRPr="001235C6">
        <w:rPr>
          <w:rFonts w:ascii="PT Astra Serif" w:hAnsi="PT Astra Serif"/>
          <w:color w:val="000000"/>
        </w:rPr>
        <w:t xml:space="preserve">        </w:t>
      </w:r>
      <w:r w:rsidR="00F32B13">
        <w:rPr>
          <w:rFonts w:ascii="PT Astra Serif" w:hAnsi="PT Astra Serif"/>
          <w:color w:val="000000" w:themeColor="text1"/>
        </w:rPr>
        <w:t xml:space="preserve">    </w:t>
      </w:r>
      <w:r w:rsidR="009A5262" w:rsidRPr="001235C6">
        <w:rPr>
          <w:rFonts w:ascii="PT Astra Serif" w:hAnsi="PT Astra Serif"/>
          <w:color w:val="000000" w:themeColor="text1"/>
        </w:rPr>
        <w:t>9.1. Установить, что объекты нефинансовых активов учитываются в бухгалтерском учете по правилам, действующим на дату приобретения активов.</w:t>
      </w:r>
    </w:p>
    <w:p w:rsidR="00BA258A" w:rsidRDefault="009A5262"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F32B13">
        <w:rPr>
          <w:rFonts w:ascii="PT Astra Serif" w:hAnsi="PT Astra Serif"/>
          <w:color w:val="000000" w:themeColor="text1"/>
        </w:rPr>
        <w:tab/>
      </w:r>
      <w:r w:rsidRPr="001235C6">
        <w:rPr>
          <w:rFonts w:ascii="PT Astra Serif" w:hAnsi="PT Astra Serif"/>
          <w:color w:val="000000" w:themeColor="text1"/>
        </w:rPr>
        <w:t>9.2. Установить следующий способ формирования инвентарного номера объекта основных средств</w:t>
      </w:r>
      <w:r w:rsidR="004E326D" w:rsidRPr="001235C6">
        <w:rPr>
          <w:rFonts w:ascii="PT Astra Serif" w:hAnsi="PT Astra Serif"/>
          <w:color w:val="000000" w:themeColor="text1"/>
        </w:rPr>
        <w:t xml:space="preserve">: </w:t>
      </w:r>
    </w:p>
    <w:p w:rsidR="00C12C39" w:rsidRDefault="00BA258A" w:rsidP="00BA258A">
      <w:pPr>
        <w:ind w:firstLine="708"/>
        <w:jc w:val="both"/>
        <w:rPr>
          <w:rFonts w:ascii="PT Astra Serif" w:hAnsi="PT Astra Serif"/>
          <w:color w:val="000000" w:themeColor="text1"/>
        </w:rPr>
      </w:pPr>
      <w:r>
        <w:rPr>
          <w:rFonts w:ascii="PT Astra Serif" w:hAnsi="PT Astra Serif"/>
          <w:color w:val="000000" w:themeColor="text1"/>
        </w:rPr>
        <w:t xml:space="preserve">- </w:t>
      </w:r>
      <w:r w:rsidR="004E326D" w:rsidRPr="001235C6">
        <w:rPr>
          <w:rFonts w:ascii="PT Astra Serif" w:hAnsi="PT Astra Serif"/>
          <w:color w:val="000000" w:themeColor="text1"/>
        </w:rPr>
        <w:t xml:space="preserve">инвентарный номер присваивается объекту учета бухгалтерами </w:t>
      </w:r>
      <w:r w:rsidR="00F32B13">
        <w:rPr>
          <w:rFonts w:ascii="PT Astra Serif" w:hAnsi="PT Astra Serif"/>
          <w:color w:val="000000" w:themeColor="text1"/>
        </w:rPr>
        <w:t>экономического субъекта</w:t>
      </w:r>
      <w:r w:rsidR="000C08A7" w:rsidRPr="001235C6">
        <w:rPr>
          <w:rFonts w:ascii="PT Astra Serif" w:hAnsi="PT Astra Serif"/>
          <w:color w:val="000000" w:themeColor="text1"/>
        </w:rPr>
        <w:t xml:space="preserve"> </w:t>
      </w:r>
      <w:r w:rsidR="004E326D" w:rsidRPr="001235C6">
        <w:rPr>
          <w:rFonts w:ascii="PT Astra Serif" w:hAnsi="PT Astra Serif"/>
          <w:color w:val="000000" w:themeColor="text1"/>
        </w:rPr>
        <w:t xml:space="preserve">в </w:t>
      </w:r>
      <w:r>
        <w:rPr>
          <w:rFonts w:ascii="PT Astra Serif" w:hAnsi="PT Astra Serif"/>
          <w:color w:val="000000"/>
        </w:rPr>
        <w:t xml:space="preserve">автоматизированной системе обработки информации </w:t>
      </w:r>
      <w:r w:rsidRPr="001235C6">
        <w:rPr>
          <w:rFonts w:ascii="PT Astra Serif" w:hAnsi="PT Astra Serif"/>
          <w:color w:val="000000"/>
        </w:rPr>
        <w:t>«СМЕТА»</w:t>
      </w:r>
      <w:r>
        <w:rPr>
          <w:rFonts w:ascii="PT Astra Serif" w:hAnsi="PT Astra Serif"/>
          <w:color w:val="000000" w:themeColor="text1"/>
        </w:rPr>
        <w:t>:</w:t>
      </w:r>
      <w:r w:rsidR="00C12C39">
        <w:rPr>
          <w:rFonts w:ascii="PT Astra Serif" w:hAnsi="PT Astra Serif"/>
          <w:color w:val="000000" w:themeColor="text1"/>
        </w:rPr>
        <w:t xml:space="preserve"> </w:t>
      </w:r>
    </w:p>
    <w:p w:rsidR="00C12C39" w:rsidRDefault="004E326D" w:rsidP="00BA258A">
      <w:pPr>
        <w:ind w:firstLine="708"/>
        <w:jc w:val="both"/>
        <w:rPr>
          <w:rFonts w:ascii="PT Astra Serif" w:hAnsi="PT Astra Serif"/>
          <w:color w:val="000000" w:themeColor="text1"/>
        </w:rPr>
      </w:pPr>
      <w:r w:rsidRPr="001235C6">
        <w:rPr>
          <w:rFonts w:ascii="PT Astra Serif" w:hAnsi="PT Astra Serif"/>
          <w:color w:val="000000" w:themeColor="text1"/>
        </w:rPr>
        <w:t>состоит из номера группы и порядкового номера, присвоенного в автоматическом режиме в электронном виде в картотеке основных средств.</w:t>
      </w:r>
    </w:p>
    <w:p w:rsidR="009A5262" w:rsidRPr="001235C6" w:rsidRDefault="009A5262" w:rsidP="00BA258A">
      <w:pPr>
        <w:ind w:firstLine="708"/>
        <w:jc w:val="both"/>
        <w:rPr>
          <w:rFonts w:ascii="PT Astra Serif" w:hAnsi="PT Astra Serif"/>
          <w:color w:val="000000" w:themeColor="text1"/>
        </w:rPr>
      </w:pPr>
      <w:r w:rsidRPr="001235C6">
        <w:rPr>
          <w:rFonts w:ascii="PT Astra Serif" w:hAnsi="PT Astra Serif"/>
          <w:color w:val="000000" w:themeColor="text1"/>
        </w:rPr>
        <w:t xml:space="preserve"> </w:t>
      </w:r>
      <w:r w:rsidR="00C12C39">
        <w:rPr>
          <w:rFonts w:ascii="PT Astra Serif" w:hAnsi="PT Astra Serif"/>
          <w:color w:val="000000" w:themeColor="text1"/>
        </w:rPr>
        <w:t>- н</w:t>
      </w:r>
      <w:r w:rsidRPr="001235C6">
        <w:rPr>
          <w:rFonts w:ascii="PT Astra Serif" w:hAnsi="PT Astra Serif"/>
          <w:color w:val="000000" w:themeColor="text1"/>
        </w:rPr>
        <w:t>анесение инвентарных номеров производ</w:t>
      </w:r>
      <w:r w:rsidR="004E326D" w:rsidRPr="001235C6">
        <w:rPr>
          <w:rFonts w:ascii="PT Astra Serif" w:hAnsi="PT Astra Serif"/>
          <w:color w:val="000000" w:themeColor="text1"/>
        </w:rPr>
        <w:t>ятся материально-ответственными лицами непосредственно на объект учета.</w:t>
      </w:r>
    </w:p>
    <w:p w:rsidR="00C12C39" w:rsidRDefault="00C12C39" w:rsidP="00F32B13">
      <w:pPr>
        <w:ind w:firstLine="708"/>
        <w:jc w:val="both"/>
        <w:rPr>
          <w:rFonts w:ascii="PT Astra Serif" w:hAnsi="PT Astra Serif"/>
          <w:color w:val="000000" w:themeColor="text1"/>
        </w:rPr>
      </w:pPr>
      <w:r>
        <w:rPr>
          <w:rFonts w:ascii="PT Astra Serif" w:hAnsi="PT Astra Serif"/>
          <w:color w:val="000000" w:themeColor="text1"/>
        </w:rPr>
        <w:t xml:space="preserve">9.3. </w:t>
      </w:r>
      <w:r w:rsidR="009A5262" w:rsidRPr="001235C6">
        <w:rPr>
          <w:rFonts w:ascii="PT Astra Serif" w:hAnsi="PT Astra Serif"/>
          <w:color w:val="000000" w:themeColor="text1"/>
        </w:rPr>
        <w:t>Присвоенный инвентарный номер не наносит</w:t>
      </w:r>
      <w:r w:rsidR="004E326D" w:rsidRPr="001235C6">
        <w:rPr>
          <w:rFonts w:ascii="PT Astra Serif" w:hAnsi="PT Astra Serif"/>
          <w:color w:val="000000" w:themeColor="text1"/>
        </w:rPr>
        <w:t>ся</w:t>
      </w:r>
      <w:r w:rsidR="009A5262" w:rsidRPr="001235C6">
        <w:rPr>
          <w:rFonts w:ascii="PT Astra Serif" w:hAnsi="PT Astra Serif"/>
          <w:color w:val="000000" w:themeColor="text1"/>
        </w:rPr>
        <w:t xml:space="preserve"> на следующие объекты основных средств</w:t>
      </w:r>
      <w:r w:rsidR="004E326D" w:rsidRPr="001235C6">
        <w:rPr>
          <w:rFonts w:ascii="PT Astra Serif" w:hAnsi="PT Astra Serif"/>
          <w:color w:val="000000" w:themeColor="text1"/>
        </w:rPr>
        <w:t xml:space="preserve">: </w:t>
      </w:r>
    </w:p>
    <w:p w:rsidR="004E326D" w:rsidRPr="001235C6" w:rsidRDefault="00C12C39" w:rsidP="00F32B13">
      <w:pPr>
        <w:ind w:firstLine="708"/>
        <w:jc w:val="both"/>
        <w:rPr>
          <w:rFonts w:ascii="PT Astra Serif" w:hAnsi="PT Astra Serif"/>
          <w:color w:val="000000" w:themeColor="text1"/>
        </w:rPr>
      </w:pPr>
      <w:r>
        <w:rPr>
          <w:rFonts w:ascii="PT Astra Serif" w:hAnsi="PT Astra Serif"/>
          <w:color w:val="000000" w:themeColor="text1"/>
        </w:rPr>
        <w:t xml:space="preserve">- </w:t>
      </w:r>
      <w:r w:rsidR="004E326D" w:rsidRPr="001235C6">
        <w:rPr>
          <w:rFonts w:ascii="PT Astra Serif" w:hAnsi="PT Astra Serif"/>
          <w:color w:val="000000" w:themeColor="text1"/>
        </w:rPr>
        <w:t xml:space="preserve">транспортные средства, </w:t>
      </w:r>
      <w:r>
        <w:rPr>
          <w:rFonts w:ascii="PT Astra Serif" w:hAnsi="PT Astra Serif"/>
          <w:color w:val="000000" w:themeColor="text1"/>
        </w:rPr>
        <w:t xml:space="preserve"> посуда, мелкое медицинское оборудование</w:t>
      </w:r>
      <w:r w:rsidR="004E326D" w:rsidRPr="001235C6">
        <w:rPr>
          <w:rFonts w:ascii="PT Astra Serif" w:hAnsi="PT Astra Serif"/>
          <w:color w:val="000000" w:themeColor="text1"/>
        </w:rPr>
        <w:t>.</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9.</w:t>
      </w:r>
      <w:r w:rsidR="00C12C39">
        <w:rPr>
          <w:rFonts w:ascii="PT Astra Serif" w:eastAsiaTheme="minorHAnsi" w:hAnsi="PT Astra Serif"/>
          <w:color w:val="000000" w:themeColor="text1"/>
          <w:lang w:eastAsia="en-US"/>
        </w:rPr>
        <w:t>4</w:t>
      </w:r>
      <w:r w:rsidRPr="001235C6">
        <w:rPr>
          <w:rFonts w:ascii="PT Astra Serif" w:eastAsiaTheme="minorHAnsi" w:hAnsi="PT Astra Serif"/>
          <w:color w:val="000000" w:themeColor="text1"/>
          <w:lang w:eastAsia="en-US"/>
        </w:rPr>
        <w:t xml:space="preserve">. В </w:t>
      </w:r>
      <w:r w:rsidR="00C12C39">
        <w:rPr>
          <w:rFonts w:ascii="PT Astra Serif" w:eastAsiaTheme="minorHAnsi" w:hAnsi="PT Astra Serif"/>
          <w:color w:val="000000" w:themeColor="text1"/>
          <w:lang w:eastAsia="en-US"/>
        </w:rPr>
        <w:t>и</w:t>
      </w:r>
      <w:r w:rsidRPr="001235C6">
        <w:rPr>
          <w:rFonts w:ascii="PT Astra Serif" w:eastAsiaTheme="minorHAnsi" w:hAnsi="PT Astra Serif"/>
          <w:color w:val="000000" w:themeColor="text1"/>
          <w:lang w:eastAsia="en-US"/>
        </w:rPr>
        <w:t xml:space="preserve">нвентарных карточках учета основных средств </w:t>
      </w:r>
      <w:hyperlink r:id="rId31" w:history="1">
        <w:r w:rsidRPr="001235C6">
          <w:rPr>
            <w:rFonts w:ascii="PT Astra Serif" w:eastAsiaTheme="minorHAnsi" w:hAnsi="PT Astra Serif"/>
            <w:color w:val="000000" w:themeColor="text1"/>
            <w:lang w:eastAsia="en-US"/>
          </w:rPr>
          <w:t>(ф. 0504031)</w:t>
        </w:r>
      </w:hyperlink>
      <w:r w:rsidRPr="001235C6">
        <w:rPr>
          <w:rFonts w:ascii="PT Astra Serif" w:eastAsiaTheme="minorHAnsi" w:hAnsi="PT Astra Serif"/>
          <w:color w:val="000000" w:themeColor="text1"/>
          <w:lang w:eastAsia="en-US"/>
        </w:rPr>
        <w:t xml:space="preserve"> по строке "Наименование объекта (полное)" указывать наименования объектов основных средств по ОКОФ. По объектам оборудования, транспортных средств, электронно-вычислительной, бытовой техники, по приборам и инструментам дополнительно отражать наименование марки (модели).</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Наименование марки (модели) отражать в соответствии с документами производителя, технической документацией.</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В </w:t>
      </w:r>
      <w:r w:rsidR="008D7E4F">
        <w:rPr>
          <w:rFonts w:ascii="PT Astra Serif" w:eastAsiaTheme="minorHAnsi" w:hAnsi="PT Astra Serif"/>
          <w:color w:val="000000" w:themeColor="text1"/>
          <w:lang w:eastAsia="en-US"/>
        </w:rPr>
        <w:t>И</w:t>
      </w:r>
      <w:r w:rsidRPr="001235C6">
        <w:rPr>
          <w:rFonts w:ascii="PT Astra Serif" w:eastAsiaTheme="minorHAnsi" w:hAnsi="PT Astra Serif"/>
          <w:color w:val="000000" w:themeColor="text1"/>
          <w:lang w:eastAsia="en-US"/>
        </w:rPr>
        <w:t xml:space="preserve">нвентарной карточке </w:t>
      </w:r>
      <w:hyperlink r:id="rId32" w:history="1">
        <w:r w:rsidRPr="001235C6">
          <w:rPr>
            <w:rFonts w:ascii="PT Astra Serif" w:eastAsiaTheme="minorHAnsi" w:hAnsi="PT Astra Serif"/>
            <w:color w:val="000000" w:themeColor="text1"/>
            <w:lang w:eastAsia="en-US"/>
          </w:rPr>
          <w:t>(ф. 0504031)</w:t>
        </w:r>
      </w:hyperlink>
      <w:r w:rsidRPr="001235C6">
        <w:rPr>
          <w:rFonts w:ascii="PT Astra Serif" w:eastAsiaTheme="minorHAnsi" w:hAnsi="PT Astra Serif"/>
          <w:color w:val="000000" w:themeColor="text1"/>
          <w:lang w:eastAsia="en-US"/>
        </w:rPr>
        <w:t xml:space="preserve"> отражать полный состав объекта основных средств. В случае если составные части объекта основных средств имеют индивидуальные заводские (серийные) номера, они также подлежат отражению в Инвентарной карточке </w:t>
      </w:r>
      <w:r w:rsidR="00C74A38">
        <w:rPr>
          <w:rFonts w:ascii="PT Astra Serif" w:eastAsiaTheme="minorHAnsi" w:hAnsi="PT Astra Serif"/>
          <w:color w:val="000000" w:themeColor="text1"/>
          <w:lang w:eastAsia="en-US"/>
        </w:rPr>
        <w:t xml:space="preserve">           </w:t>
      </w:r>
      <w:hyperlink r:id="rId33" w:history="1">
        <w:r w:rsidRPr="001235C6">
          <w:rPr>
            <w:rFonts w:ascii="PT Astra Serif" w:eastAsiaTheme="minorHAnsi" w:hAnsi="PT Astra Serif"/>
            <w:color w:val="000000" w:themeColor="text1"/>
            <w:lang w:eastAsia="en-US"/>
          </w:rPr>
          <w:t>(ф. 0504031)</w:t>
        </w:r>
      </w:hyperlink>
      <w:r w:rsidRPr="001235C6">
        <w:rPr>
          <w:rFonts w:ascii="PT Astra Serif" w:eastAsiaTheme="minorHAnsi" w:hAnsi="PT Astra Serif"/>
          <w:color w:val="000000" w:themeColor="text1"/>
          <w:lang w:eastAsia="en-US"/>
        </w:rPr>
        <w:t>.</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В Инвентарной карточке </w:t>
      </w:r>
      <w:hyperlink r:id="rId34" w:history="1">
        <w:r w:rsidRPr="001235C6">
          <w:rPr>
            <w:rFonts w:ascii="PT Astra Serif" w:eastAsiaTheme="minorHAnsi" w:hAnsi="PT Astra Serif"/>
            <w:color w:val="000000" w:themeColor="text1"/>
            <w:lang w:eastAsia="en-US"/>
          </w:rPr>
          <w:t>(ф. 0504031)</w:t>
        </w:r>
      </w:hyperlink>
      <w:r w:rsidRPr="001235C6">
        <w:rPr>
          <w:rFonts w:ascii="PT Astra Serif" w:eastAsiaTheme="minorHAnsi" w:hAnsi="PT Astra Serif"/>
          <w:color w:val="000000" w:themeColor="text1"/>
          <w:lang w:eastAsia="en-US"/>
        </w:rPr>
        <w:t xml:space="preserve"> дополнительно отражать срок действия гарантии производителя, а в случае осуществления ремонта - срок действия гарантии по ремонту.</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В Инвентарной карточке </w:t>
      </w:r>
      <w:hyperlink r:id="rId35" w:history="1">
        <w:r w:rsidRPr="001235C6">
          <w:rPr>
            <w:rFonts w:ascii="PT Astra Serif" w:eastAsiaTheme="minorHAnsi" w:hAnsi="PT Astra Serif"/>
            <w:color w:val="000000" w:themeColor="text1"/>
            <w:lang w:eastAsia="en-US"/>
          </w:rPr>
          <w:t>(ф. 0504031)</w:t>
        </w:r>
      </w:hyperlink>
      <w:r w:rsidRPr="001235C6">
        <w:rPr>
          <w:rFonts w:ascii="PT Astra Serif" w:eastAsiaTheme="minorHAnsi" w:hAnsi="PT Astra Serif"/>
          <w:color w:val="000000" w:themeColor="text1"/>
          <w:lang w:eastAsia="en-US"/>
        </w:rPr>
        <w:t xml:space="preserve"> зданий дополнительно отражать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9.</w:t>
      </w:r>
      <w:r w:rsidR="008D7E4F">
        <w:rPr>
          <w:rFonts w:ascii="PT Astra Serif" w:eastAsiaTheme="minorHAnsi" w:hAnsi="PT Astra Serif"/>
          <w:color w:val="000000" w:themeColor="text1"/>
          <w:lang w:eastAsia="en-US"/>
        </w:rPr>
        <w:t>5</w:t>
      </w:r>
      <w:r w:rsidRPr="001235C6">
        <w:rPr>
          <w:rFonts w:ascii="PT Astra Serif" w:eastAsiaTheme="minorHAnsi" w:hAnsi="PT Astra Serif"/>
          <w:color w:val="000000" w:themeColor="text1"/>
          <w:lang w:eastAsia="en-US"/>
        </w:rPr>
        <w:t xml:space="preserve">. </w:t>
      </w:r>
      <w:proofErr w:type="gramStart"/>
      <w:r w:rsidRPr="001235C6">
        <w:rPr>
          <w:rFonts w:ascii="PT Astra Serif" w:eastAsiaTheme="minorHAnsi" w:hAnsi="PT Astra Serif"/>
          <w:color w:val="000000" w:themeColor="text1"/>
          <w:lang w:eastAsia="en-US"/>
        </w:rPr>
        <w:t>Ответственными за хранение технической документации основных средств назнач</w:t>
      </w:r>
      <w:r w:rsidR="004E326D" w:rsidRPr="001235C6">
        <w:rPr>
          <w:rFonts w:ascii="PT Astra Serif" w:eastAsiaTheme="minorHAnsi" w:hAnsi="PT Astra Serif"/>
          <w:color w:val="000000" w:themeColor="text1"/>
          <w:lang w:eastAsia="en-US"/>
        </w:rPr>
        <w:t>аются</w:t>
      </w:r>
      <w:r w:rsidR="00482230" w:rsidRPr="001235C6">
        <w:rPr>
          <w:rFonts w:ascii="PT Astra Serif" w:eastAsiaTheme="minorHAnsi" w:hAnsi="PT Astra Serif"/>
          <w:color w:val="000000" w:themeColor="text1"/>
          <w:lang w:eastAsia="en-US"/>
        </w:rPr>
        <w:t xml:space="preserve"> </w:t>
      </w:r>
      <w:r w:rsidR="004E326D" w:rsidRPr="001235C6">
        <w:rPr>
          <w:rFonts w:ascii="PT Astra Serif" w:eastAsiaTheme="minorHAnsi" w:hAnsi="PT Astra Serif"/>
          <w:color w:val="000000" w:themeColor="text1"/>
          <w:lang w:eastAsia="en-US"/>
        </w:rPr>
        <w:t>материально ответственные лица, за которы</w:t>
      </w:r>
      <w:r w:rsidR="00F32B13">
        <w:rPr>
          <w:rFonts w:ascii="PT Astra Serif" w:eastAsiaTheme="minorHAnsi" w:hAnsi="PT Astra Serif"/>
          <w:color w:val="000000" w:themeColor="text1"/>
          <w:lang w:eastAsia="en-US"/>
        </w:rPr>
        <w:t>ми закреплены основные средства.</w:t>
      </w:r>
      <w:proofErr w:type="gramEnd"/>
    </w:p>
    <w:p w:rsidR="009A5262" w:rsidRPr="001235C6" w:rsidRDefault="009A5262" w:rsidP="00F32B1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9A5262" w:rsidRPr="001235C6" w:rsidRDefault="009A5262" w:rsidP="008D7E4F">
      <w:pPr>
        <w:tabs>
          <w:tab w:val="left" w:pos="709"/>
        </w:tabs>
        <w:ind w:firstLine="708"/>
        <w:jc w:val="both"/>
        <w:rPr>
          <w:rFonts w:ascii="PT Astra Serif" w:hAnsi="PT Astra Serif"/>
          <w:color w:val="000000" w:themeColor="text1"/>
        </w:rPr>
      </w:pPr>
      <w:r w:rsidRPr="001235C6">
        <w:rPr>
          <w:rFonts w:ascii="PT Astra Serif" w:hAnsi="PT Astra Serif"/>
          <w:color w:val="000000" w:themeColor="text1"/>
        </w:rPr>
        <w:t>9.</w:t>
      </w:r>
      <w:r w:rsidR="008D7E4F">
        <w:rPr>
          <w:rFonts w:ascii="PT Astra Serif" w:hAnsi="PT Astra Serif"/>
          <w:color w:val="000000" w:themeColor="text1"/>
        </w:rPr>
        <w:t>6</w:t>
      </w:r>
      <w:r w:rsidRPr="001235C6">
        <w:rPr>
          <w:rFonts w:ascii="PT Astra Serif" w:hAnsi="PT Astra Serif"/>
          <w:color w:val="000000" w:themeColor="text1"/>
        </w:rPr>
        <w:t xml:space="preserve">. Установить, что на основании решения комиссии учреждения по поступлению и выбытию активов ДОПУСКАЕТСЯ ОБЬЕДИНЯТЬ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 </w:t>
      </w:r>
    </w:p>
    <w:p w:rsidR="009A5262" w:rsidRPr="001235C6" w:rsidRDefault="009A5262" w:rsidP="00F32B13">
      <w:pPr>
        <w:ind w:firstLine="708"/>
        <w:jc w:val="both"/>
        <w:rPr>
          <w:rFonts w:ascii="PT Astra Serif" w:hAnsi="PT Astra Serif"/>
          <w:color w:val="000000" w:themeColor="text1"/>
        </w:rPr>
      </w:pPr>
      <w:r w:rsidRPr="001235C6">
        <w:rPr>
          <w:rFonts w:ascii="PT Astra Serif" w:hAnsi="PT Astra Serif"/>
          <w:color w:val="000000" w:themeColor="text1"/>
        </w:rPr>
        <w:t>В состав объектов основных средств, которые допускается ОБЬЕДИНЯТЬ в один инвентарный объе</w:t>
      </w:r>
      <w:proofErr w:type="gramStart"/>
      <w:r w:rsidRPr="001235C6">
        <w:rPr>
          <w:rFonts w:ascii="PT Astra Serif" w:hAnsi="PT Astra Serif"/>
          <w:color w:val="000000" w:themeColor="text1"/>
        </w:rPr>
        <w:t>кт вкл</w:t>
      </w:r>
      <w:proofErr w:type="gramEnd"/>
      <w:r w:rsidRPr="001235C6">
        <w:rPr>
          <w:rFonts w:ascii="PT Astra Serif" w:hAnsi="PT Astra Serif"/>
          <w:color w:val="000000" w:themeColor="text1"/>
        </w:rPr>
        <w:t xml:space="preserve">ючаются библиотечные фонды, периферийные устройства и компьютерное оборудование, мебель, используемая в течение одного и того же периода </w:t>
      </w:r>
      <w:r w:rsidRPr="001235C6">
        <w:rPr>
          <w:rFonts w:ascii="PT Astra Serif" w:hAnsi="PT Astra Serif"/>
          <w:color w:val="000000" w:themeColor="text1"/>
        </w:rPr>
        <w:lastRenderedPageBreak/>
        <w:t>времени (столы, стулья, шкафы, иная мебель, используемая для обстановки одного помещения).</w:t>
      </w:r>
    </w:p>
    <w:p w:rsidR="00FE08BD" w:rsidRPr="001235C6" w:rsidRDefault="00F32B13" w:rsidP="00F32B13">
      <w:pPr>
        <w:tabs>
          <w:tab w:val="left" w:pos="709"/>
        </w:tabs>
        <w:jc w:val="both"/>
        <w:rPr>
          <w:rFonts w:ascii="PT Astra Serif" w:hAnsi="PT Astra Serif"/>
          <w:color w:val="000000" w:themeColor="text1"/>
        </w:rPr>
      </w:pPr>
      <w:r>
        <w:rPr>
          <w:rFonts w:ascii="PT Astra Serif" w:hAnsi="PT Astra Serif"/>
          <w:color w:val="000000" w:themeColor="text1"/>
        </w:rPr>
        <w:t xml:space="preserve">            </w:t>
      </w:r>
      <w:r w:rsidR="009A5262" w:rsidRPr="001235C6">
        <w:rPr>
          <w:rFonts w:ascii="PT Astra Serif" w:hAnsi="PT Astra Serif"/>
          <w:color w:val="000000" w:themeColor="text1"/>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w:t>
      </w:r>
      <w:r w:rsidR="00FE08BD" w:rsidRPr="001235C6">
        <w:rPr>
          <w:rFonts w:ascii="PT Astra Serif" w:hAnsi="PT Astra Serif"/>
          <w:b/>
          <w:color w:val="000000" w:themeColor="text1"/>
        </w:rPr>
        <w:t>-</w:t>
      </w:r>
      <w:r w:rsidR="008D7E4F">
        <w:rPr>
          <w:rFonts w:ascii="PT Astra Serif" w:hAnsi="PT Astra Serif"/>
          <w:b/>
          <w:color w:val="000000" w:themeColor="text1"/>
        </w:rPr>
        <w:t xml:space="preserve"> </w:t>
      </w:r>
      <w:r w:rsidR="00FE08BD" w:rsidRPr="001235C6">
        <w:rPr>
          <w:rFonts w:ascii="PT Astra Serif" w:hAnsi="PT Astra Serif"/>
          <w:color w:val="000000" w:themeColor="text1"/>
        </w:rPr>
        <w:t>критерии, установленные СГС "Основные средства" для начисления 100% аморт</w:t>
      </w:r>
      <w:r>
        <w:rPr>
          <w:rFonts w:ascii="PT Astra Serif" w:hAnsi="PT Astra Serif"/>
          <w:color w:val="000000" w:themeColor="text1"/>
        </w:rPr>
        <w:t>изации при вводе в эксплуатацию.</w:t>
      </w:r>
    </w:p>
    <w:p w:rsidR="00FE08BD" w:rsidRPr="001235C6" w:rsidRDefault="00FE08BD" w:rsidP="00F32B13">
      <w:pPr>
        <w:ind w:firstLine="708"/>
        <w:jc w:val="both"/>
        <w:rPr>
          <w:rFonts w:ascii="PT Astra Serif" w:hAnsi="PT Astra Serif"/>
          <w:color w:val="000000" w:themeColor="text1"/>
        </w:rPr>
      </w:pPr>
      <w:r w:rsidRPr="001235C6">
        <w:rPr>
          <w:rFonts w:ascii="PT Astra Serif" w:hAnsi="PT Astra Serif"/>
          <w:color w:val="000000" w:themeColor="text1"/>
        </w:rPr>
        <w:t>9.</w:t>
      </w:r>
      <w:r w:rsidR="008D7E4F">
        <w:rPr>
          <w:rFonts w:ascii="PT Astra Serif" w:hAnsi="PT Astra Serif"/>
          <w:color w:val="000000" w:themeColor="text1"/>
        </w:rPr>
        <w:t>7</w:t>
      </w:r>
      <w:r w:rsidRPr="001235C6">
        <w:rPr>
          <w:rFonts w:ascii="PT Astra Serif" w:hAnsi="PT Astra Serif"/>
          <w:color w:val="000000" w:themeColor="text1"/>
        </w:rPr>
        <w:t>. Установить, что локально-вычислительная сеть, охранно-пожарная сигнализация как отдельные инвентарные объекты не учитываются. Отдельные элементы локально-вычислительных сетей, охранно-пожарных сигнализаций, которые соответствуют критериям основных средств, учитываются как отдельные основные средства. Элементы локально-вычислительных сетей, охранно-пожарных сигнализаций, для которых установлен одинаковый срок полезного использования, учитываются как единый инвентарный объект.</w:t>
      </w:r>
    </w:p>
    <w:p w:rsidR="00FE08BD" w:rsidRPr="00F32B13" w:rsidRDefault="00FE08BD" w:rsidP="00F32B13">
      <w:pPr>
        <w:ind w:firstLine="708"/>
        <w:jc w:val="both"/>
        <w:rPr>
          <w:rFonts w:ascii="PT Astra Serif" w:hAnsi="PT Astra Serif"/>
          <w:color w:val="000000" w:themeColor="text1"/>
        </w:rPr>
      </w:pPr>
      <w:r w:rsidRPr="001235C6">
        <w:rPr>
          <w:rFonts w:ascii="PT Astra Serif" w:hAnsi="PT Astra Serif"/>
          <w:color w:val="000000" w:themeColor="text1"/>
        </w:rPr>
        <w:t>9.</w:t>
      </w:r>
      <w:r w:rsidR="008D7E4F">
        <w:rPr>
          <w:rFonts w:ascii="PT Astra Serif" w:hAnsi="PT Astra Serif"/>
          <w:color w:val="000000" w:themeColor="text1"/>
        </w:rPr>
        <w:t>8</w:t>
      </w:r>
      <w:r w:rsidRPr="001235C6">
        <w:rPr>
          <w:rFonts w:ascii="PT Astra Serif" w:hAnsi="PT Astra Serif"/>
          <w:color w:val="000000" w:themeColor="text1"/>
        </w:rPr>
        <w:t>. Установить, что перечень объектов учитываемых в составе основных сре</w:t>
      </w:r>
      <w:proofErr w:type="gramStart"/>
      <w:r w:rsidRPr="001235C6">
        <w:rPr>
          <w:rFonts w:ascii="PT Astra Serif" w:hAnsi="PT Astra Serif"/>
          <w:color w:val="000000" w:themeColor="text1"/>
        </w:rPr>
        <w:t>дств в гр</w:t>
      </w:r>
      <w:proofErr w:type="gramEnd"/>
      <w:r w:rsidRPr="001235C6">
        <w:rPr>
          <w:rFonts w:ascii="PT Astra Serif" w:hAnsi="PT Astra Serif"/>
          <w:color w:val="000000" w:themeColor="text1"/>
        </w:rPr>
        <w:t xml:space="preserve">уппе «Инвентарь производственный и хозяйственный» </w:t>
      </w:r>
      <w:r w:rsidRPr="00F32B13">
        <w:rPr>
          <w:rFonts w:ascii="PT Astra Serif" w:hAnsi="PT Astra Serif"/>
          <w:color w:val="000000" w:themeColor="text1"/>
        </w:rPr>
        <w:t xml:space="preserve">приведен в Приложении № 36 к Приказу «Об </w:t>
      </w:r>
      <w:r w:rsidR="000F3D80">
        <w:rPr>
          <w:rFonts w:ascii="PT Astra Serif" w:hAnsi="PT Astra Serif"/>
          <w:color w:val="000000" w:themeColor="text1"/>
        </w:rPr>
        <w:t xml:space="preserve">утверждении </w:t>
      </w:r>
      <w:r w:rsidRPr="00F32B13">
        <w:rPr>
          <w:rFonts w:ascii="PT Astra Serif" w:hAnsi="PT Astra Serif"/>
          <w:color w:val="000000" w:themeColor="text1"/>
        </w:rPr>
        <w:t>учетной политик</w:t>
      </w:r>
      <w:r w:rsidR="000F3D80">
        <w:rPr>
          <w:rFonts w:ascii="PT Astra Serif" w:hAnsi="PT Astra Serif"/>
          <w:color w:val="000000" w:themeColor="text1"/>
        </w:rPr>
        <w:t>и</w:t>
      </w:r>
      <w:r w:rsidRPr="00F32B13">
        <w:rPr>
          <w:rFonts w:ascii="PT Astra Serif" w:hAnsi="PT Astra Serif"/>
          <w:color w:val="000000" w:themeColor="text1"/>
        </w:rPr>
        <w:t xml:space="preserve"> для целей бухгалтерского учета».</w:t>
      </w:r>
    </w:p>
    <w:p w:rsidR="00FE08BD" w:rsidRPr="001235C6" w:rsidRDefault="00FE08BD" w:rsidP="000F3D80">
      <w:pPr>
        <w:ind w:firstLine="708"/>
        <w:jc w:val="both"/>
        <w:rPr>
          <w:rFonts w:ascii="PT Astra Serif" w:hAnsi="PT Astra Serif"/>
          <w:color w:val="000000" w:themeColor="text1"/>
        </w:rPr>
      </w:pPr>
      <w:r w:rsidRPr="001235C6">
        <w:rPr>
          <w:rFonts w:ascii="PT Astra Serif" w:hAnsi="PT Astra Serif"/>
          <w:color w:val="000000" w:themeColor="text1"/>
        </w:rPr>
        <w:t>9.</w:t>
      </w:r>
      <w:r w:rsidR="008D7E4F">
        <w:rPr>
          <w:rFonts w:ascii="PT Astra Serif" w:hAnsi="PT Astra Serif"/>
          <w:color w:val="000000" w:themeColor="text1"/>
        </w:rPr>
        <w:t>9</w:t>
      </w:r>
      <w:r w:rsidRPr="001235C6">
        <w:rPr>
          <w:rFonts w:ascii="PT Astra Serif" w:hAnsi="PT Astra Serif"/>
          <w:color w:val="000000" w:themeColor="text1"/>
        </w:rPr>
        <w:t>.</w:t>
      </w:r>
      <w:r w:rsidR="000F3D80">
        <w:rPr>
          <w:rFonts w:ascii="PT Astra Serif" w:hAnsi="PT Astra Serif"/>
          <w:color w:val="000000" w:themeColor="text1"/>
        </w:rPr>
        <w:t xml:space="preserve"> </w:t>
      </w:r>
      <w:r w:rsidRPr="001235C6">
        <w:rPr>
          <w:rFonts w:ascii="PT Astra Serif" w:hAnsi="PT Astra Serif"/>
          <w:color w:val="000000" w:themeColor="text1"/>
        </w:rPr>
        <w:t xml:space="preserve">В случае частичной ликвидации или </w:t>
      </w:r>
      <w:proofErr w:type="spellStart"/>
      <w:r w:rsidRPr="001235C6">
        <w:rPr>
          <w:rFonts w:ascii="PT Astra Serif" w:hAnsi="PT Astra Serif"/>
          <w:color w:val="000000" w:themeColor="text1"/>
        </w:rPr>
        <w:t>разукомплектации</w:t>
      </w:r>
      <w:proofErr w:type="spellEnd"/>
      <w:r w:rsidRPr="001235C6">
        <w:rPr>
          <w:rFonts w:ascii="PT Astra Serif" w:hAnsi="PT Astra Serif"/>
          <w:color w:val="000000" w:themeColor="text1"/>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D7E4F" w:rsidRDefault="00FE08BD" w:rsidP="001235C6">
      <w:pPr>
        <w:pStyle w:val="aa"/>
        <w:jc w:val="both"/>
        <w:rPr>
          <w:rFonts w:ascii="PT Astra Serif" w:hAnsi="PT Astra Serif"/>
          <w:color w:val="000000" w:themeColor="text1"/>
        </w:rPr>
      </w:pPr>
      <w:r w:rsidRPr="001235C6">
        <w:rPr>
          <w:rFonts w:ascii="PT Astra Serif" w:hAnsi="PT Astra Serif"/>
          <w:color w:val="000000" w:themeColor="text1"/>
        </w:rPr>
        <w:t>площади,</w:t>
      </w:r>
      <w:r w:rsidR="000F3D80">
        <w:rPr>
          <w:rFonts w:ascii="PT Astra Serif" w:hAnsi="PT Astra Serif"/>
          <w:color w:val="000000" w:themeColor="text1"/>
        </w:rPr>
        <w:t xml:space="preserve"> </w:t>
      </w:r>
    </w:p>
    <w:p w:rsidR="008D7E4F" w:rsidRDefault="00FE08BD" w:rsidP="001235C6">
      <w:pPr>
        <w:pStyle w:val="aa"/>
        <w:jc w:val="both"/>
        <w:rPr>
          <w:rFonts w:ascii="PT Astra Serif" w:hAnsi="PT Astra Serif"/>
          <w:color w:val="000000" w:themeColor="text1"/>
        </w:rPr>
      </w:pPr>
      <w:r w:rsidRPr="001235C6">
        <w:rPr>
          <w:rFonts w:ascii="PT Astra Serif" w:hAnsi="PT Astra Serif"/>
          <w:color w:val="000000" w:themeColor="text1"/>
        </w:rPr>
        <w:t>объёму,</w:t>
      </w:r>
      <w:r w:rsidR="000F3D80">
        <w:rPr>
          <w:rFonts w:ascii="PT Astra Serif" w:hAnsi="PT Astra Serif"/>
          <w:color w:val="000000" w:themeColor="text1"/>
        </w:rPr>
        <w:t xml:space="preserve">   </w:t>
      </w:r>
    </w:p>
    <w:p w:rsidR="00FE08BD" w:rsidRPr="001235C6" w:rsidRDefault="00FE08BD" w:rsidP="001235C6">
      <w:pPr>
        <w:pStyle w:val="aa"/>
        <w:jc w:val="both"/>
        <w:rPr>
          <w:rFonts w:ascii="PT Astra Serif" w:hAnsi="PT Astra Serif"/>
          <w:color w:val="000000" w:themeColor="text1"/>
        </w:rPr>
      </w:pPr>
      <w:r w:rsidRPr="001235C6">
        <w:rPr>
          <w:rFonts w:ascii="PT Astra Serif" w:hAnsi="PT Astra Serif"/>
          <w:color w:val="000000" w:themeColor="text1"/>
        </w:rPr>
        <w:t>весу,</w:t>
      </w:r>
    </w:p>
    <w:p w:rsidR="000F3D80" w:rsidRDefault="00FE08BD" w:rsidP="000F3D80">
      <w:pPr>
        <w:ind w:firstLine="708"/>
        <w:jc w:val="both"/>
        <w:rPr>
          <w:rFonts w:ascii="PT Astra Serif" w:hAnsi="PT Astra Serif"/>
          <w:color w:val="000000" w:themeColor="text1"/>
        </w:rPr>
      </w:pPr>
      <w:r w:rsidRPr="001235C6">
        <w:rPr>
          <w:rFonts w:ascii="PT Astra Serif" w:hAnsi="PT Astra Serif"/>
          <w:color w:val="000000" w:themeColor="text1"/>
        </w:rPr>
        <w:t>иному показателю, установленному комиссией учреждения по поступлению и выбытию активов.</w:t>
      </w:r>
      <w:r w:rsidR="00934642" w:rsidRPr="001235C6">
        <w:rPr>
          <w:rFonts w:ascii="PT Astra Serif" w:hAnsi="PT Astra Serif"/>
          <w:color w:val="000000" w:themeColor="text1"/>
        </w:rPr>
        <w:t xml:space="preserve"> </w:t>
      </w:r>
    </w:p>
    <w:p w:rsidR="00934642" w:rsidRPr="001235C6"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9.</w:t>
      </w:r>
      <w:r w:rsidR="008D7E4F">
        <w:rPr>
          <w:rFonts w:ascii="PT Astra Serif" w:hAnsi="PT Astra Serif"/>
          <w:color w:val="000000" w:themeColor="text1"/>
        </w:rPr>
        <w:t>10</w:t>
      </w:r>
      <w:r w:rsidRPr="001235C6">
        <w:rPr>
          <w:rFonts w:ascii="PT Astra Serif" w:hAnsi="PT Astra Serif"/>
          <w:color w:val="000000" w:themeColor="text1"/>
        </w:rPr>
        <w:t>. Установить, что дополнительные расходы на доставку, установку приобретаемых нескольких основных средств распределяются на первоначальную стоимость этих объектов пропорционально их стоимости, указанной в документах поставщика.</w:t>
      </w:r>
    </w:p>
    <w:p w:rsidR="00934642" w:rsidRPr="001235C6"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9.1</w:t>
      </w:r>
      <w:r w:rsidR="00291FAB">
        <w:rPr>
          <w:rFonts w:ascii="PT Astra Serif" w:hAnsi="PT Astra Serif"/>
          <w:color w:val="000000" w:themeColor="text1"/>
        </w:rPr>
        <w:t>1</w:t>
      </w:r>
      <w:r w:rsidRPr="001235C6">
        <w:rPr>
          <w:rFonts w:ascii="PT Astra Serif" w:hAnsi="PT Astra Serif"/>
          <w:color w:val="000000" w:themeColor="text1"/>
        </w:rPr>
        <w:t>. Установить единый линейный метод начисления амортизации по</w:t>
      </w:r>
      <w:r w:rsidR="000F3D80">
        <w:rPr>
          <w:rFonts w:ascii="PT Astra Serif" w:hAnsi="PT Astra Serif"/>
          <w:color w:val="000000" w:themeColor="text1"/>
        </w:rPr>
        <w:t xml:space="preserve"> всем объектам основных средств.</w:t>
      </w:r>
    </w:p>
    <w:p w:rsidR="00934642" w:rsidRPr="001235C6"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Амортизацию основных средств начислять проводкой</w:t>
      </w:r>
      <w:r w:rsidR="007C7952" w:rsidRPr="001235C6">
        <w:rPr>
          <w:rFonts w:ascii="PT Astra Serif" w:hAnsi="PT Astra Serif"/>
          <w:color w:val="000000" w:themeColor="text1"/>
        </w:rPr>
        <w:t xml:space="preserve"> </w:t>
      </w:r>
      <w:proofErr w:type="spellStart"/>
      <w:r w:rsidR="007C7952" w:rsidRPr="001235C6">
        <w:rPr>
          <w:rFonts w:ascii="PT Astra Serif" w:hAnsi="PT Astra Serif"/>
          <w:color w:val="000000" w:themeColor="text1"/>
        </w:rPr>
        <w:t>Д</w:t>
      </w:r>
      <w:r w:rsidR="006E5C1E">
        <w:rPr>
          <w:rFonts w:ascii="PT Astra Serif" w:hAnsi="PT Astra Serif"/>
          <w:color w:val="000000" w:themeColor="text1"/>
        </w:rPr>
        <w:t>т</w:t>
      </w:r>
      <w:proofErr w:type="spellEnd"/>
      <w:r w:rsidR="007C7952" w:rsidRPr="001235C6">
        <w:rPr>
          <w:rFonts w:ascii="PT Astra Serif" w:hAnsi="PT Astra Serif"/>
          <w:color w:val="000000" w:themeColor="text1"/>
        </w:rPr>
        <w:t xml:space="preserve"> 0.104.000 </w:t>
      </w:r>
      <w:proofErr w:type="spellStart"/>
      <w:r w:rsidR="007C7952" w:rsidRPr="001235C6">
        <w:rPr>
          <w:rFonts w:ascii="PT Astra Serif" w:hAnsi="PT Astra Serif"/>
          <w:color w:val="000000" w:themeColor="text1"/>
        </w:rPr>
        <w:t>К</w:t>
      </w:r>
      <w:r w:rsidR="006E5C1E">
        <w:rPr>
          <w:rFonts w:ascii="PT Astra Serif" w:hAnsi="PT Astra Serif"/>
          <w:color w:val="000000" w:themeColor="text1"/>
        </w:rPr>
        <w:t>т</w:t>
      </w:r>
      <w:proofErr w:type="spellEnd"/>
      <w:r w:rsidR="007C7952" w:rsidRPr="001235C6">
        <w:rPr>
          <w:rFonts w:ascii="PT Astra Serif" w:hAnsi="PT Astra Serif"/>
          <w:color w:val="000000" w:themeColor="text1"/>
        </w:rPr>
        <w:t xml:space="preserve"> 0.100.000</w:t>
      </w:r>
      <w:r w:rsidR="00C74A38">
        <w:rPr>
          <w:rFonts w:ascii="PT Astra Serif" w:hAnsi="PT Astra Serif"/>
          <w:color w:val="000000" w:themeColor="text1"/>
        </w:rPr>
        <w:t>.</w:t>
      </w:r>
    </w:p>
    <w:p w:rsidR="009615B9"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9.1</w:t>
      </w:r>
      <w:r w:rsidR="00291FAB">
        <w:rPr>
          <w:rFonts w:ascii="PT Astra Serif" w:hAnsi="PT Astra Serif"/>
          <w:color w:val="000000" w:themeColor="text1"/>
        </w:rPr>
        <w:t>2</w:t>
      </w:r>
      <w:r w:rsidRPr="001235C6">
        <w:rPr>
          <w:rFonts w:ascii="PT Astra Serif" w:hAnsi="PT Astra Serif"/>
          <w:color w:val="000000" w:themeColor="text1"/>
        </w:rPr>
        <w:t>. 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r w:rsidR="009615B9">
        <w:rPr>
          <w:rFonts w:ascii="PT Astra Serif" w:hAnsi="PT Astra Serif"/>
          <w:color w:val="000000" w:themeColor="text1"/>
        </w:rPr>
        <w:t>:</w:t>
      </w:r>
    </w:p>
    <w:p w:rsidR="00934642" w:rsidRPr="001235C6" w:rsidRDefault="009615B9" w:rsidP="000F3D80">
      <w:pPr>
        <w:ind w:firstLine="708"/>
        <w:jc w:val="both"/>
        <w:rPr>
          <w:rFonts w:ascii="PT Astra Serif" w:hAnsi="PT Astra Serif"/>
          <w:color w:val="000000" w:themeColor="text1"/>
        </w:rPr>
      </w:pPr>
      <w:r>
        <w:rPr>
          <w:rFonts w:ascii="PT Astra Serif" w:hAnsi="PT Astra Serif"/>
          <w:color w:val="000000" w:themeColor="text1"/>
        </w:rPr>
        <w:t>-</w:t>
      </w:r>
      <w:r w:rsidR="00934642" w:rsidRPr="001235C6">
        <w:rPr>
          <w:rFonts w:ascii="PT Astra Serif" w:hAnsi="PT Astra Serif"/>
          <w:color w:val="000000" w:themeColor="text1"/>
        </w:rPr>
        <w:t xml:space="preserve">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9.1</w:t>
      </w:r>
      <w:r w:rsidR="00291FAB">
        <w:rPr>
          <w:rFonts w:ascii="PT Astra Serif" w:eastAsiaTheme="minorHAnsi" w:hAnsi="PT Astra Serif"/>
          <w:color w:val="000000" w:themeColor="text1"/>
          <w:lang w:eastAsia="en-US"/>
        </w:rPr>
        <w:t>3</w:t>
      </w:r>
      <w:r w:rsidRPr="001235C6">
        <w:rPr>
          <w:rFonts w:ascii="PT Astra Serif" w:eastAsiaTheme="minorHAnsi" w:hAnsi="PT Astra Serif"/>
          <w:color w:val="000000" w:themeColor="text1"/>
          <w:lang w:eastAsia="en-US"/>
        </w:rPr>
        <w:t xml:space="preserve">. Учет объектов библиотечного фонда в регистрах индивидуального и суммового учета вести библиотекой учреждения в соответствии с </w:t>
      </w:r>
      <w:hyperlink r:id="rId36" w:history="1">
        <w:r w:rsidRPr="001235C6">
          <w:rPr>
            <w:rFonts w:ascii="PT Astra Serif" w:eastAsiaTheme="minorHAnsi" w:hAnsi="PT Astra Serif"/>
            <w:color w:val="000000" w:themeColor="text1"/>
            <w:lang w:eastAsia="en-US"/>
          </w:rPr>
          <w:t>Порядком</w:t>
        </w:r>
      </w:hyperlink>
      <w:r w:rsidRPr="001235C6">
        <w:rPr>
          <w:rFonts w:ascii="PT Astra Serif" w:eastAsiaTheme="minorHAnsi" w:hAnsi="PT Astra Serif"/>
          <w:color w:val="000000" w:themeColor="text1"/>
          <w:lang w:eastAsia="en-US"/>
        </w:rPr>
        <w:t xml:space="preserve"> учета документов, входящих в состав библиотечного фонда, утвержденным Приказом Минкультуры России от 08.10.2012 </w:t>
      </w:r>
      <w:r w:rsidR="000F3D80">
        <w:rPr>
          <w:rFonts w:ascii="PT Astra Serif" w:eastAsiaTheme="minorHAnsi" w:hAnsi="PT Astra Serif"/>
          <w:color w:val="000000" w:themeColor="text1"/>
          <w:lang w:eastAsia="en-US"/>
        </w:rPr>
        <w:t>№</w:t>
      </w:r>
      <w:r w:rsidRPr="001235C6">
        <w:rPr>
          <w:rFonts w:ascii="PT Astra Serif" w:eastAsiaTheme="minorHAnsi" w:hAnsi="PT Astra Serif"/>
          <w:color w:val="000000" w:themeColor="text1"/>
          <w:lang w:eastAsia="en-US"/>
        </w:rPr>
        <w:t xml:space="preserve"> 1077.</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Каждому объекту библиотечного фонда присваивать регистрационный номер, который закрепляется за ним на все время его нахождения в библиотечном фонде. </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Нанесение регистрационного номера производится штрихкодированием. </w:t>
      </w:r>
    </w:p>
    <w:p w:rsidR="00934642" w:rsidRPr="001235C6" w:rsidRDefault="00934642" w:rsidP="000F3D80">
      <w:pPr>
        <w:ind w:firstLine="708"/>
        <w:jc w:val="both"/>
        <w:rPr>
          <w:rFonts w:ascii="PT Astra Serif" w:eastAsiaTheme="minorHAnsi" w:hAnsi="PT Astra Serif"/>
          <w:color w:val="000000" w:themeColor="text1"/>
          <w:lang w:eastAsia="en-US"/>
        </w:rPr>
      </w:pPr>
      <w:proofErr w:type="gramStart"/>
      <w:r w:rsidRPr="001235C6">
        <w:rPr>
          <w:rFonts w:ascii="PT Astra Serif" w:eastAsiaTheme="minorHAnsi" w:hAnsi="PT Astra Serif"/>
          <w:color w:val="000000" w:themeColor="text1"/>
          <w:lang w:eastAsia="en-US"/>
        </w:rPr>
        <w:t>Регистрационные номера исключенных из библиотечного фонда объектов вновь принятым не присваиваются.</w:t>
      </w:r>
      <w:proofErr w:type="gramEnd"/>
    </w:p>
    <w:p w:rsidR="000F3D80"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9.1</w:t>
      </w:r>
      <w:r w:rsidR="00291FAB">
        <w:rPr>
          <w:rFonts w:ascii="PT Astra Serif" w:hAnsi="PT Astra Serif"/>
          <w:color w:val="000000" w:themeColor="text1"/>
        </w:rPr>
        <w:t>4</w:t>
      </w:r>
      <w:r w:rsidRPr="001235C6">
        <w:rPr>
          <w:rFonts w:ascii="PT Astra Serif" w:hAnsi="PT Astra Serif"/>
          <w:color w:val="000000" w:themeColor="text1"/>
        </w:rPr>
        <w:t>. Установить следующие особенности учета нематериальных активов</w:t>
      </w:r>
      <w:r w:rsidR="007C7952" w:rsidRPr="001235C6">
        <w:rPr>
          <w:rFonts w:ascii="PT Astra Serif" w:hAnsi="PT Astra Serif"/>
          <w:color w:val="000000" w:themeColor="text1"/>
        </w:rPr>
        <w:t xml:space="preserve">: </w:t>
      </w:r>
    </w:p>
    <w:p w:rsidR="000F3D80" w:rsidRDefault="000F3D80" w:rsidP="000F3D80">
      <w:pPr>
        <w:ind w:firstLine="708"/>
        <w:jc w:val="both"/>
        <w:rPr>
          <w:rFonts w:ascii="PT Astra Serif" w:hAnsi="PT Astra Serif"/>
          <w:color w:val="000000" w:themeColor="text1"/>
        </w:rPr>
      </w:pPr>
      <w:r>
        <w:rPr>
          <w:rFonts w:ascii="PT Astra Serif" w:hAnsi="PT Astra Serif"/>
          <w:color w:val="000000" w:themeColor="text1"/>
        </w:rPr>
        <w:t xml:space="preserve">- </w:t>
      </w:r>
      <w:r w:rsidR="007C7952" w:rsidRPr="001235C6">
        <w:rPr>
          <w:rFonts w:ascii="PT Astra Serif" w:hAnsi="PT Astra Serif"/>
          <w:color w:val="000000" w:themeColor="text1"/>
        </w:rPr>
        <w:t xml:space="preserve">первоначальную стоимость нематериальных активов определять исходя из фактических расходов на его приобретение или создание, а при отсутствии расходов или невозможности их определения, определять исходя из оценочной стоимости нематериального объекта. </w:t>
      </w:r>
    </w:p>
    <w:p w:rsidR="00934642" w:rsidRPr="001235C6" w:rsidRDefault="007C7952" w:rsidP="000F3D80">
      <w:pPr>
        <w:ind w:firstLine="708"/>
        <w:jc w:val="both"/>
        <w:rPr>
          <w:rFonts w:ascii="PT Astra Serif" w:hAnsi="PT Astra Serif"/>
          <w:color w:val="000000" w:themeColor="text1"/>
        </w:rPr>
      </w:pPr>
      <w:r w:rsidRPr="001235C6">
        <w:rPr>
          <w:rFonts w:ascii="PT Astra Serif" w:hAnsi="PT Astra Serif"/>
          <w:color w:val="000000" w:themeColor="text1"/>
        </w:rPr>
        <w:lastRenderedPageBreak/>
        <w:t>Оценочная стоимость устанавливается оценочной организацией, или решением комиссии по определению стоимости объектов интеллектуальной собственности или комиссией по принятию в эксплуатацию нематериальных активов.</w:t>
      </w:r>
    </w:p>
    <w:p w:rsidR="000F3D80"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9.1</w:t>
      </w:r>
      <w:r w:rsidR="00346D4A">
        <w:rPr>
          <w:rFonts w:ascii="PT Astra Serif" w:hAnsi="PT Astra Serif"/>
          <w:color w:val="000000" w:themeColor="text1"/>
        </w:rPr>
        <w:t>5</w:t>
      </w:r>
      <w:r w:rsidRPr="001235C6">
        <w:rPr>
          <w:rFonts w:ascii="PT Astra Serif" w:hAnsi="PT Astra Serif"/>
          <w:color w:val="000000" w:themeColor="text1"/>
        </w:rPr>
        <w:t>. Установить следующий метод оценки материальных запасов при их выбытии</w:t>
      </w:r>
      <w:r w:rsidR="007C7952" w:rsidRPr="001235C6">
        <w:rPr>
          <w:rFonts w:ascii="PT Astra Serif" w:hAnsi="PT Astra Serif"/>
          <w:color w:val="000000" w:themeColor="text1"/>
        </w:rPr>
        <w:t xml:space="preserve">: </w:t>
      </w:r>
    </w:p>
    <w:p w:rsidR="00934642" w:rsidRPr="001235C6" w:rsidRDefault="000F3D80" w:rsidP="000F3D80">
      <w:pPr>
        <w:ind w:firstLine="708"/>
        <w:jc w:val="both"/>
        <w:rPr>
          <w:rFonts w:ascii="PT Astra Serif" w:hAnsi="PT Astra Serif"/>
          <w:color w:val="000000" w:themeColor="text1"/>
        </w:rPr>
      </w:pPr>
      <w:r>
        <w:rPr>
          <w:rFonts w:ascii="PT Astra Serif" w:hAnsi="PT Astra Serif"/>
          <w:color w:val="000000" w:themeColor="text1"/>
        </w:rPr>
        <w:t xml:space="preserve">- </w:t>
      </w:r>
      <w:r w:rsidR="007C7952" w:rsidRPr="001235C6">
        <w:rPr>
          <w:rFonts w:ascii="PT Astra Serif" w:hAnsi="PT Astra Serif"/>
          <w:color w:val="000000" w:themeColor="text1"/>
        </w:rPr>
        <w:t>выбытие (отпуск) материальных запасов производить по фактической стоимости каждой единицы.</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hAnsi="PT Astra Serif"/>
          <w:color w:val="000000" w:themeColor="text1"/>
        </w:rPr>
        <w:t>9.1</w:t>
      </w:r>
      <w:r w:rsidR="00346D4A">
        <w:rPr>
          <w:rFonts w:ascii="PT Astra Serif" w:hAnsi="PT Astra Serif"/>
          <w:color w:val="000000" w:themeColor="text1"/>
        </w:rPr>
        <w:t>6</w:t>
      </w:r>
      <w:r w:rsidRPr="001235C6">
        <w:rPr>
          <w:rFonts w:ascii="PT Astra Serif" w:hAnsi="PT Astra Serif"/>
          <w:color w:val="000000" w:themeColor="text1"/>
        </w:rPr>
        <w:t>.</w:t>
      </w:r>
      <w:r w:rsidRPr="001235C6">
        <w:rPr>
          <w:rFonts w:ascii="PT Astra Serif" w:eastAsiaTheme="minorHAnsi" w:hAnsi="PT Astra Serif"/>
          <w:color w:val="000000" w:themeColor="text1"/>
          <w:lang w:eastAsia="en-US"/>
        </w:rPr>
        <w:t xml:space="preserve"> Установить, что на счете 1 103 11 000 «Непроизведенные активы - земля» учитываются земельные участки, используемые учреждением на праве постоянного (бессрочного) пользования (в том числе расположенные под объектами недвижимости). </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Основанием для постановки земельного участка на учет является документ (свидетельство, выписка), подтверждающий право пользования земельным участком.</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Единицей бухгалтерского учета непроизведенных активов является инвентарный объект. </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В части земельных участков отдельным инвентарным объектом считать земельный участок с уникальным кадастровым номером, отдельным свидетельством.</w:t>
      </w:r>
    </w:p>
    <w:p w:rsidR="00934642" w:rsidRPr="001235C6" w:rsidRDefault="00934642" w:rsidP="000F3D80">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0F3D80" w:rsidRDefault="00934642" w:rsidP="000F3D80">
      <w:pPr>
        <w:ind w:firstLine="708"/>
        <w:jc w:val="both"/>
        <w:rPr>
          <w:rFonts w:ascii="PT Astra Serif" w:hAnsi="PT Astra Serif"/>
          <w:color w:val="000000" w:themeColor="text1"/>
        </w:rPr>
      </w:pPr>
      <w:r w:rsidRPr="001235C6">
        <w:rPr>
          <w:rFonts w:ascii="PT Astra Serif" w:hAnsi="PT Astra Serif"/>
          <w:color w:val="000000" w:themeColor="text1"/>
        </w:rPr>
        <w:t>Установить следующий способ формирования инвентарного номера объекта непроизведенных активов</w:t>
      </w:r>
      <w:r w:rsidR="00B812F4" w:rsidRPr="001235C6">
        <w:rPr>
          <w:rFonts w:ascii="PT Astra Serif" w:hAnsi="PT Astra Serif"/>
          <w:color w:val="000000" w:themeColor="text1"/>
        </w:rPr>
        <w:t xml:space="preserve">: </w:t>
      </w:r>
    </w:p>
    <w:p w:rsidR="00934642" w:rsidRPr="001235C6" w:rsidRDefault="000F3D80" w:rsidP="000F3D80">
      <w:pPr>
        <w:ind w:firstLine="708"/>
        <w:jc w:val="both"/>
        <w:rPr>
          <w:rFonts w:ascii="PT Astra Serif" w:eastAsiaTheme="minorHAnsi" w:hAnsi="PT Astra Serif"/>
          <w:color w:val="000000" w:themeColor="text1"/>
          <w:lang w:eastAsia="en-US"/>
        </w:rPr>
      </w:pPr>
      <w:r>
        <w:rPr>
          <w:rFonts w:ascii="PT Astra Serif" w:hAnsi="PT Astra Serif"/>
          <w:color w:val="000000" w:themeColor="text1"/>
        </w:rPr>
        <w:t xml:space="preserve">- </w:t>
      </w:r>
      <w:r w:rsidR="00B812F4" w:rsidRPr="001235C6">
        <w:rPr>
          <w:rFonts w:ascii="PT Astra Serif" w:hAnsi="PT Astra Serif"/>
          <w:color w:val="000000" w:themeColor="text1"/>
        </w:rPr>
        <w:t>инвентарный номер состоит из номера группы и порядкового номера, присвоенного в автоматическом режиме в электронном виде в картотеке основных средств. Инвентарный номер, присвоенный объекту непроизведенных активов, сохраняется за ним на весь период его учета</w:t>
      </w:r>
      <w:r w:rsidR="00AE2DC3">
        <w:rPr>
          <w:rFonts w:ascii="PT Astra Serif" w:hAnsi="PT Astra Serif"/>
          <w:color w:val="000000" w:themeColor="text1"/>
        </w:rPr>
        <w:t>.</w:t>
      </w:r>
      <w:r w:rsidR="00B812F4" w:rsidRPr="001235C6">
        <w:rPr>
          <w:rFonts w:ascii="PT Astra Serif" w:hAnsi="PT Astra Serif"/>
          <w:color w:val="000000" w:themeColor="text1"/>
        </w:rPr>
        <w:t xml:space="preserve"> </w:t>
      </w:r>
    </w:p>
    <w:p w:rsidR="00934642" w:rsidRDefault="00934642" w:rsidP="00AE2DC3">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934642" w:rsidRPr="00AE2DC3" w:rsidRDefault="00934642" w:rsidP="00050E2B">
      <w:pPr>
        <w:ind w:firstLine="708"/>
        <w:jc w:val="both"/>
        <w:rPr>
          <w:rFonts w:ascii="PT Astra Serif" w:hAnsi="PT Astra Serif"/>
          <w:color w:val="000000" w:themeColor="text1"/>
        </w:rPr>
      </w:pPr>
      <w:r w:rsidRPr="001235C6">
        <w:rPr>
          <w:rFonts w:ascii="PT Astra Serif" w:hAnsi="PT Astra Serif"/>
          <w:color w:val="000000" w:themeColor="text1"/>
        </w:rPr>
        <w:t>9.1</w:t>
      </w:r>
      <w:r w:rsidR="00346D4A">
        <w:rPr>
          <w:rFonts w:ascii="PT Astra Serif" w:hAnsi="PT Astra Serif"/>
          <w:color w:val="000000" w:themeColor="text1"/>
        </w:rPr>
        <w:t>7</w:t>
      </w:r>
      <w:r w:rsidRPr="001235C6">
        <w:rPr>
          <w:rFonts w:ascii="PT Astra Serif" w:hAnsi="PT Astra Serif"/>
          <w:color w:val="000000" w:themeColor="text1"/>
        </w:rPr>
        <w:t>. Утвердить перечень должностных лиц, имеющих право на получение доверенностей</w:t>
      </w:r>
      <w:r w:rsidR="00050E2B">
        <w:rPr>
          <w:rFonts w:ascii="PT Astra Serif" w:hAnsi="PT Astra Serif"/>
          <w:color w:val="000000" w:themeColor="text1"/>
        </w:rPr>
        <w:t xml:space="preserve"> по форме отраженной в </w:t>
      </w:r>
      <w:r w:rsidRPr="00AE2DC3">
        <w:rPr>
          <w:rFonts w:ascii="PT Astra Serif" w:hAnsi="PT Astra Serif"/>
          <w:color w:val="000000" w:themeColor="text1"/>
        </w:rPr>
        <w:t>Приложени</w:t>
      </w:r>
      <w:r w:rsidR="00050E2B">
        <w:rPr>
          <w:rFonts w:ascii="PT Astra Serif" w:hAnsi="PT Astra Serif"/>
          <w:color w:val="000000" w:themeColor="text1"/>
        </w:rPr>
        <w:t>и</w:t>
      </w:r>
      <w:r w:rsidRPr="00AE2DC3">
        <w:rPr>
          <w:rFonts w:ascii="PT Astra Serif" w:hAnsi="PT Astra Serif"/>
          <w:color w:val="000000" w:themeColor="text1"/>
        </w:rPr>
        <w:t xml:space="preserve"> </w:t>
      </w:r>
      <w:r w:rsidR="00EA20D1">
        <w:rPr>
          <w:rFonts w:ascii="PT Astra Serif" w:hAnsi="PT Astra Serif"/>
          <w:color w:val="000000" w:themeColor="text1"/>
        </w:rPr>
        <w:t xml:space="preserve">№ </w:t>
      </w:r>
      <w:r w:rsidRPr="00AE2DC3">
        <w:rPr>
          <w:rFonts w:ascii="PT Astra Serif" w:hAnsi="PT Astra Serif"/>
          <w:color w:val="000000" w:themeColor="text1"/>
        </w:rPr>
        <w:t xml:space="preserve">11 к Приказу «Об </w:t>
      </w:r>
      <w:r w:rsidR="00AE2DC3">
        <w:rPr>
          <w:rFonts w:ascii="PT Astra Serif" w:hAnsi="PT Astra Serif"/>
          <w:color w:val="000000" w:themeColor="text1"/>
        </w:rPr>
        <w:t xml:space="preserve">утверждении </w:t>
      </w:r>
      <w:r w:rsidRPr="00AE2DC3">
        <w:rPr>
          <w:rFonts w:ascii="PT Astra Serif" w:hAnsi="PT Astra Serif"/>
          <w:color w:val="000000" w:themeColor="text1"/>
        </w:rPr>
        <w:t>учетной политик</w:t>
      </w:r>
      <w:r w:rsidR="00AE2DC3">
        <w:rPr>
          <w:rFonts w:ascii="PT Astra Serif" w:hAnsi="PT Astra Serif"/>
          <w:color w:val="000000" w:themeColor="text1"/>
        </w:rPr>
        <w:t>и</w:t>
      </w:r>
      <w:r w:rsidRPr="00AE2DC3">
        <w:rPr>
          <w:rFonts w:ascii="PT Astra Serif" w:hAnsi="PT Astra Serif"/>
          <w:color w:val="000000" w:themeColor="text1"/>
        </w:rPr>
        <w:t xml:space="preserve"> для целей бухгалтерского учета». </w:t>
      </w:r>
    </w:p>
    <w:p w:rsidR="00934642" w:rsidRPr="001235C6" w:rsidRDefault="00FE5B5A"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934642" w:rsidRPr="001235C6">
        <w:rPr>
          <w:rFonts w:ascii="PT Astra Serif" w:hAnsi="PT Astra Serif"/>
          <w:color w:val="000000" w:themeColor="text1"/>
        </w:rPr>
        <w:t xml:space="preserve">   </w:t>
      </w:r>
      <w:r w:rsidR="00050E2B">
        <w:rPr>
          <w:rFonts w:ascii="PT Astra Serif" w:hAnsi="PT Astra Serif"/>
          <w:color w:val="000000" w:themeColor="text1"/>
        </w:rPr>
        <w:tab/>
      </w:r>
      <w:r w:rsidR="00934642" w:rsidRPr="001235C6">
        <w:rPr>
          <w:rFonts w:ascii="PT Astra Serif" w:hAnsi="PT Astra Serif"/>
          <w:color w:val="000000" w:themeColor="text1"/>
        </w:rPr>
        <w:t xml:space="preserve">Установить, что лицо, которому выдана доверенность на получение товарно-материальных ценностей, не позднее следующего дня после их получения, независимо от того, получены они по доверенности полностью или частями, должен представлять в бухгалтерию </w:t>
      </w:r>
      <w:r w:rsidR="00776025">
        <w:rPr>
          <w:rFonts w:ascii="PT Astra Serif" w:hAnsi="PT Astra Serif"/>
          <w:color w:val="000000" w:themeColor="text1"/>
        </w:rPr>
        <w:t>субъекта</w:t>
      </w:r>
      <w:r w:rsidR="009241D0">
        <w:rPr>
          <w:rFonts w:ascii="PT Astra Serif" w:hAnsi="PT Astra Serif"/>
          <w:color w:val="000000" w:themeColor="text1"/>
        </w:rPr>
        <w:t xml:space="preserve"> учета</w:t>
      </w:r>
      <w:r w:rsidR="00776025">
        <w:rPr>
          <w:rFonts w:ascii="PT Astra Serif" w:hAnsi="PT Astra Serif"/>
          <w:color w:val="000000" w:themeColor="text1"/>
        </w:rPr>
        <w:t xml:space="preserve"> </w:t>
      </w:r>
      <w:r w:rsidR="00934642" w:rsidRPr="001235C6">
        <w:rPr>
          <w:rFonts w:ascii="PT Astra Serif" w:hAnsi="PT Astra Serif"/>
          <w:color w:val="000000" w:themeColor="text1"/>
        </w:rPr>
        <w:t xml:space="preserve">документы о выполнение поручений и сдаче на склад полученных товарно-материальных ценностей. </w:t>
      </w:r>
    </w:p>
    <w:p w:rsidR="00934642" w:rsidRPr="001235C6" w:rsidRDefault="00FE5B5A"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050E2B">
        <w:rPr>
          <w:rFonts w:ascii="PT Astra Serif" w:hAnsi="PT Astra Serif"/>
          <w:color w:val="000000" w:themeColor="text1"/>
        </w:rPr>
        <w:tab/>
      </w:r>
      <w:r w:rsidR="00934642" w:rsidRPr="001235C6">
        <w:rPr>
          <w:rFonts w:ascii="PT Astra Serif" w:hAnsi="PT Astra Serif"/>
          <w:color w:val="000000" w:themeColor="text1"/>
        </w:rPr>
        <w:t>Установить, что доверенности, по которым товарно-материальные ценностей не получены, должны быть возвращены в бухгалтерию</w:t>
      </w:r>
      <w:r w:rsidR="00776025">
        <w:rPr>
          <w:rFonts w:ascii="PT Astra Serif" w:hAnsi="PT Astra Serif"/>
          <w:color w:val="000000" w:themeColor="text1"/>
        </w:rPr>
        <w:t xml:space="preserve"> субъекта</w:t>
      </w:r>
      <w:r w:rsidR="009241D0">
        <w:rPr>
          <w:rFonts w:ascii="PT Astra Serif" w:hAnsi="PT Astra Serif"/>
          <w:color w:val="000000" w:themeColor="text1"/>
        </w:rPr>
        <w:t xml:space="preserve"> учета</w:t>
      </w:r>
      <w:r w:rsidR="00934642" w:rsidRPr="001235C6">
        <w:rPr>
          <w:rFonts w:ascii="PT Astra Serif" w:hAnsi="PT Astra Serif"/>
          <w:color w:val="000000" w:themeColor="text1"/>
        </w:rPr>
        <w:t xml:space="preserve"> на следующий день после истечения срока действия доверенности.</w:t>
      </w:r>
    </w:p>
    <w:p w:rsidR="00934642" w:rsidRPr="001235C6" w:rsidRDefault="00FE5B5A" w:rsidP="00050E2B">
      <w:pPr>
        <w:tabs>
          <w:tab w:val="left" w:pos="709"/>
        </w:tabs>
        <w:jc w:val="both"/>
        <w:rPr>
          <w:rFonts w:ascii="PT Astra Serif" w:hAnsi="PT Astra Serif"/>
          <w:color w:val="000000" w:themeColor="text1"/>
        </w:rPr>
      </w:pPr>
      <w:r w:rsidRPr="001235C6">
        <w:rPr>
          <w:rFonts w:ascii="PT Astra Serif" w:hAnsi="PT Astra Serif"/>
          <w:color w:val="000000" w:themeColor="text1"/>
        </w:rPr>
        <w:t xml:space="preserve">         </w:t>
      </w:r>
      <w:r w:rsidR="00050E2B">
        <w:rPr>
          <w:rFonts w:ascii="PT Astra Serif" w:hAnsi="PT Astra Serif"/>
          <w:color w:val="000000" w:themeColor="text1"/>
        </w:rPr>
        <w:t xml:space="preserve"> </w:t>
      </w:r>
      <w:r w:rsidRPr="001235C6">
        <w:rPr>
          <w:rFonts w:ascii="PT Astra Serif" w:hAnsi="PT Astra Serif"/>
          <w:color w:val="000000" w:themeColor="text1"/>
        </w:rPr>
        <w:t xml:space="preserve"> </w:t>
      </w:r>
      <w:r w:rsidR="00934642" w:rsidRPr="001235C6">
        <w:rPr>
          <w:rFonts w:ascii="PT Astra Serif" w:hAnsi="PT Astra Serif"/>
          <w:color w:val="000000" w:themeColor="text1"/>
        </w:rPr>
        <w:t xml:space="preserve"> Не производить выдачу новых доверенностей лицам, которые не </w:t>
      </w:r>
      <w:proofErr w:type="gramStart"/>
      <w:r w:rsidR="00934642" w:rsidRPr="001235C6">
        <w:rPr>
          <w:rFonts w:ascii="PT Astra Serif" w:hAnsi="PT Astra Serif"/>
          <w:color w:val="000000" w:themeColor="text1"/>
        </w:rPr>
        <w:t>отчитались об использовании</w:t>
      </w:r>
      <w:proofErr w:type="gramEnd"/>
      <w:r w:rsidR="00934642" w:rsidRPr="001235C6">
        <w:rPr>
          <w:rFonts w:ascii="PT Astra Serif" w:hAnsi="PT Astra Serif"/>
          <w:color w:val="000000" w:themeColor="text1"/>
        </w:rPr>
        <w:t xml:space="preserve"> доверенностей, по которым истек срок действия.</w:t>
      </w:r>
    </w:p>
    <w:p w:rsidR="00934642" w:rsidRPr="001235C6" w:rsidRDefault="00934642" w:rsidP="00050E2B">
      <w:pPr>
        <w:ind w:firstLine="708"/>
        <w:jc w:val="both"/>
        <w:rPr>
          <w:rFonts w:ascii="PT Astra Serif" w:hAnsi="PT Astra Serif"/>
          <w:color w:val="000000" w:themeColor="text1"/>
        </w:rPr>
      </w:pPr>
      <w:r w:rsidRPr="001235C6">
        <w:rPr>
          <w:rFonts w:ascii="PT Astra Serif" w:hAnsi="PT Astra Serif"/>
          <w:color w:val="000000" w:themeColor="text1"/>
        </w:rPr>
        <w:t>9.1</w:t>
      </w:r>
      <w:r w:rsidR="00346D4A">
        <w:rPr>
          <w:rFonts w:ascii="PT Astra Serif" w:hAnsi="PT Astra Serif"/>
          <w:color w:val="000000" w:themeColor="text1"/>
        </w:rPr>
        <w:t>8</w:t>
      </w:r>
      <w:r w:rsidRPr="001235C6">
        <w:rPr>
          <w:rFonts w:ascii="PT Astra Serif" w:hAnsi="PT Astra Serif"/>
          <w:color w:val="000000" w:themeColor="text1"/>
        </w:rPr>
        <w:t xml:space="preserve">. Установить, что нормы расхода ГСМ разрабатываются </w:t>
      </w:r>
      <w:r w:rsidR="00562CC6" w:rsidRPr="001235C6">
        <w:rPr>
          <w:rFonts w:ascii="PT Astra Serif" w:hAnsi="PT Astra Serif"/>
          <w:color w:val="000000" w:themeColor="text1"/>
        </w:rPr>
        <w:t xml:space="preserve">учреждением </w:t>
      </w:r>
      <w:r w:rsidRPr="001235C6">
        <w:rPr>
          <w:rFonts w:ascii="PT Astra Serif" w:hAnsi="PT Astra Serif"/>
          <w:color w:val="000000" w:themeColor="text1"/>
        </w:rPr>
        <w:t>с</w:t>
      </w:r>
      <w:r w:rsidR="00562CC6" w:rsidRPr="001235C6">
        <w:rPr>
          <w:rFonts w:ascii="PT Astra Serif" w:hAnsi="PT Astra Serif"/>
          <w:color w:val="000000" w:themeColor="text1"/>
        </w:rPr>
        <w:t>амостоятельно на основе Методических рекомендаций «Нормы</w:t>
      </w:r>
      <w:r w:rsidRPr="001235C6">
        <w:rPr>
          <w:rFonts w:ascii="PT Astra Serif" w:hAnsi="PT Astra Serif"/>
          <w:color w:val="000000" w:themeColor="text1"/>
        </w:rPr>
        <w:t xml:space="preserve"> </w:t>
      </w:r>
      <w:r w:rsidR="00562CC6" w:rsidRPr="001235C6">
        <w:rPr>
          <w:rFonts w:ascii="PT Astra Serif" w:hAnsi="PT Astra Serif"/>
          <w:color w:val="000000" w:themeColor="text1"/>
        </w:rPr>
        <w:t xml:space="preserve">расхода топлива и смазочных материалов на автомобильном транспорте», введенных в действие Распоряжением Минтранса России от 14.03.2008 № АМ-23-р (с редакциями). Данные нормы </w:t>
      </w:r>
      <w:r w:rsidRPr="001235C6">
        <w:rPr>
          <w:rFonts w:ascii="PT Astra Serif" w:hAnsi="PT Astra Serif"/>
          <w:color w:val="000000" w:themeColor="text1"/>
        </w:rPr>
        <w:t>утверждаются Приказом руководителя учреждения.</w:t>
      </w:r>
    </w:p>
    <w:p w:rsidR="003112CD" w:rsidRPr="00050E2B" w:rsidRDefault="003112CD"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050E2B">
        <w:rPr>
          <w:rFonts w:ascii="PT Astra Serif" w:hAnsi="PT Astra Serif"/>
          <w:color w:val="000000" w:themeColor="text1"/>
        </w:rPr>
        <w:tab/>
      </w:r>
      <w:r w:rsidRPr="001235C6">
        <w:rPr>
          <w:rFonts w:ascii="PT Astra Serif" w:hAnsi="PT Astra Serif"/>
          <w:color w:val="000000" w:themeColor="text1"/>
        </w:rPr>
        <w:t>9.1</w:t>
      </w:r>
      <w:r w:rsidR="00346D4A">
        <w:rPr>
          <w:rFonts w:ascii="PT Astra Serif" w:hAnsi="PT Astra Serif"/>
          <w:color w:val="000000" w:themeColor="text1"/>
        </w:rPr>
        <w:t>9</w:t>
      </w:r>
      <w:r w:rsidRPr="001235C6">
        <w:rPr>
          <w:rFonts w:ascii="PT Astra Serif" w:hAnsi="PT Astra Serif"/>
          <w:color w:val="000000" w:themeColor="text1"/>
        </w:rPr>
        <w:t xml:space="preserve">. Утвердить порядок и срок получения сведений от </w:t>
      </w:r>
      <w:r w:rsidR="00050E2B">
        <w:rPr>
          <w:rFonts w:ascii="PT Astra Serif" w:hAnsi="PT Astra Serif"/>
          <w:color w:val="000000" w:themeColor="text1"/>
        </w:rPr>
        <w:t>субъекта</w:t>
      </w:r>
      <w:r w:rsidR="009241D0">
        <w:rPr>
          <w:rFonts w:ascii="PT Astra Serif" w:hAnsi="PT Astra Serif"/>
          <w:color w:val="000000" w:themeColor="text1"/>
        </w:rPr>
        <w:t xml:space="preserve"> учета</w:t>
      </w:r>
      <w:r w:rsidRPr="001235C6">
        <w:rPr>
          <w:rFonts w:ascii="PT Astra Serif" w:hAnsi="PT Astra Serif"/>
          <w:color w:val="000000" w:themeColor="text1"/>
        </w:rPr>
        <w:t xml:space="preserve"> о количестве и стоимости полученного от поставщиков ГСМ в графике документооборота в </w:t>
      </w:r>
      <w:r w:rsidRPr="00050E2B">
        <w:rPr>
          <w:rFonts w:ascii="PT Astra Serif" w:hAnsi="PT Astra Serif"/>
          <w:color w:val="000000" w:themeColor="text1"/>
        </w:rPr>
        <w:t>Приложении</w:t>
      </w:r>
      <w:r w:rsidR="00C74A38">
        <w:rPr>
          <w:rFonts w:ascii="PT Astra Serif" w:hAnsi="PT Astra Serif"/>
          <w:color w:val="000000" w:themeColor="text1"/>
        </w:rPr>
        <w:t xml:space="preserve">    </w:t>
      </w:r>
      <w:r w:rsidRPr="00050E2B">
        <w:rPr>
          <w:rFonts w:ascii="PT Astra Serif" w:hAnsi="PT Astra Serif"/>
          <w:color w:val="000000" w:themeColor="text1"/>
        </w:rPr>
        <w:t xml:space="preserve"> </w:t>
      </w:r>
      <w:r w:rsidR="00050E2B">
        <w:rPr>
          <w:rFonts w:ascii="PT Astra Serif" w:hAnsi="PT Astra Serif"/>
          <w:color w:val="000000" w:themeColor="text1"/>
        </w:rPr>
        <w:t xml:space="preserve">№ </w:t>
      </w:r>
      <w:r w:rsidRPr="00050E2B">
        <w:rPr>
          <w:rFonts w:ascii="PT Astra Serif" w:hAnsi="PT Astra Serif"/>
          <w:color w:val="000000" w:themeColor="text1"/>
        </w:rPr>
        <w:t xml:space="preserve">5 к Приказу «Об </w:t>
      </w:r>
      <w:r w:rsidR="00050E2B">
        <w:rPr>
          <w:rFonts w:ascii="PT Astra Serif" w:hAnsi="PT Astra Serif"/>
          <w:color w:val="000000" w:themeColor="text1"/>
        </w:rPr>
        <w:t xml:space="preserve">утверждении </w:t>
      </w:r>
      <w:r w:rsidRPr="00050E2B">
        <w:rPr>
          <w:rFonts w:ascii="PT Astra Serif" w:hAnsi="PT Astra Serif"/>
          <w:color w:val="000000" w:themeColor="text1"/>
        </w:rPr>
        <w:t>учетной политик</w:t>
      </w:r>
      <w:r w:rsidR="00050E2B">
        <w:rPr>
          <w:rFonts w:ascii="PT Astra Serif" w:hAnsi="PT Astra Serif"/>
          <w:color w:val="000000" w:themeColor="text1"/>
        </w:rPr>
        <w:t>и</w:t>
      </w:r>
      <w:r w:rsidRPr="00050E2B">
        <w:rPr>
          <w:rFonts w:ascii="PT Astra Serif" w:hAnsi="PT Astra Serif"/>
          <w:color w:val="000000" w:themeColor="text1"/>
        </w:rPr>
        <w:t xml:space="preserve"> для целей бухгалтерского учета». </w:t>
      </w:r>
    </w:p>
    <w:p w:rsidR="003112CD" w:rsidRPr="001235C6" w:rsidRDefault="003112CD" w:rsidP="00050E2B">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9.</w:t>
      </w:r>
      <w:r w:rsidR="00346D4A">
        <w:rPr>
          <w:rFonts w:ascii="PT Astra Serif" w:eastAsiaTheme="minorHAnsi" w:hAnsi="PT Astra Serif"/>
          <w:color w:val="000000" w:themeColor="text1"/>
          <w:lang w:eastAsia="en-US"/>
        </w:rPr>
        <w:t>20</w:t>
      </w:r>
      <w:r w:rsidRPr="001235C6">
        <w:rPr>
          <w:rFonts w:ascii="PT Astra Serif" w:eastAsiaTheme="minorHAnsi" w:hAnsi="PT Astra Serif"/>
          <w:color w:val="000000" w:themeColor="text1"/>
          <w:lang w:eastAsia="en-US"/>
        </w:rPr>
        <w:t>. Установить следующие особенности ведения аналитического учета на счете 111 «Права пользования активами».</w:t>
      </w:r>
    </w:p>
    <w:p w:rsidR="003112CD" w:rsidRPr="001235C6" w:rsidRDefault="003112CD" w:rsidP="00050E2B">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Аналитический учет по счету ведется в Карточке количественно-суммового учета материальных ценностей</w:t>
      </w:r>
      <w:r w:rsidR="00C055E0">
        <w:rPr>
          <w:rFonts w:ascii="PT Astra Serif" w:eastAsiaTheme="minorHAnsi" w:hAnsi="PT Astra Serif"/>
          <w:color w:val="000000" w:themeColor="text1"/>
          <w:lang w:eastAsia="en-US"/>
        </w:rPr>
        <w:t xml:space="preserve"> (ф</w:t>
      </w:r>
      <w:r w:rsidR="00050E2B">
        <w:rPr>
          <w:rFonts w:ascii="PT Astra Serif" w:eastAsiaTheme="minorHAnsi" w:hAnsi="PT Astra Serif"/>
          <w:color w:val="000000" w:themeColor="text1"/>
          <w:lang w:eastAsia="en-US"/>
        </w:rPr>
        <w:t>.</w:t>
      </w:r>
      <w:r w:rsidR="00C055E0">
        <w:rPr>
          <w:rFonts w:ascii="PT Astra Serif" w:eastAsiaTheme="minorHAnsi" w:hAnsi="PT Astra Serif"/>
          <w:color w:val="000000" w:themeColor="text1"/>
          <w:lang w:eastAsia="en-US"/>
        </w:rPr>
        <w:t>0504041).</w:t>
      </w:r>
      <w:r w:rsidRPr="001235C6">
        <w:rPr>
          <w:rFonts w:ascii="PT Astra Serif" w:eastAsiaTheme="minorHAnsi" w:hAnsi="PT Astra Serif"/>
          <w:color w:val="000000" w:themeColor="text1"/>
          <w:lang w:eastAsia="en-US"/>
        </w:rPr>
        <w:t xml:space="preserve"> </w:t>
      </w:r>
    </w:p>
    <w:p w:rsidR="003112CD" w:rsidRPr="001235C6" w:rsidRDefault="003112CD" w:rsidP="00050E2B">
      <w:pPr>
        <w:ind w:firstLine="708"/>
        <w:jc w:val="both"/>
        <w:rPr>
          <w:rFonts w:ascii="PT Astra Serif" w:eastAsiaTheme="minorHAnsi" w:hAnsi="PT Astra Serif"/>
          <w:color w:val="000000" w:themeColor="text1"/>
          <w:lang w:eastAsia="en-US"/>
        </w:rPr>
      </w:pPr>
      <w:proofErr w:type="gramStart"/>
      <w:r w:rsidRPr="001235C6">
        <w:rPr>
          <w:rFonts w:ascii="PT Astra Serif" w:eastAsiaTheme="minorHAnsi" w:hAnsi="PT Astra Serif"/>
          <w:color w:val="000000" w:themeColor="text1"/>
          <w:lang w:eastAsia="en-US"/>
        </w:rPr>
        <w:t xml:space="preserve">Аналитический учет по счету ведется по объектам, полученным в пользование, и по правообладателям (арендодателям) в разрезе договоров, мест нахождения имущества, </w:t>
      </w:r>
      <w:r w:rsidRPr="001235C6">
        <w:rPr>
          <w:rFonts w:ascii="PT Astra Serif" w:eastAsiaTheme="minorHAnsi" w:hAnsi="PT Astra Serif"/>
          <w:color w:val="000000" w:themeColor="text1"/>
          <w:lang w:eastAsia="en-US"/>
        </w:rPr>
        <w:lastRenderedPageBreak/>
        <w:t>полученного в пользование, а также лиц, ответственных за их сохранность и (или) использование по назначению</w:t>
      </w:r>
      <w:r w:rsidR="00050E2B">
        <w:rPr>
          <w:rFonts w:ascii="PT Astra Serif" w:eastAsiaTheme="minorHAnsi" w:hAnsi="PT Astra Serif"/>
          <w:color w:val="000000" w:themeColor="text1"/>
          <w:lang w:eastAsia="en-US"/>
        </w:rPr>
        <w:t>, а также по</w:t>
      </w:r>
      <w:r w:rsidRPr="001235C6">
        <w:rPr>
          <w:rFonts w:ascii="PT Astra Serif" w:eastAsiaTheme="minorHAnsi" w:hAnsi="PT Astra Serif"/>
          <w:b/>
          <w:color w:val="000000" w:themeColor="text1"/>
          <w:lang w:eastAsia="en-US"/>
        </w:rPr>
        <w:t xml:space="preserve"> </w:t>
      </w:r>
      <w:r w:rsidRPr="001235C6">
        <w:rPr>
          <w:rFonts w:ascii="PT Astra Serif" w:eastAsiaTheme="minorHAnsi" w:hAnsi="PT Astra Serif"/>
          <w:color w:val="000000" w:themeColor="text1"/>
          <w:lang w:eastAsia="en-US"/>
        </w:rPr>
        <w:t>учетным (инвентарным, серийным, реестровым) номерам, указанным в акте п</w:t>
      </w:r>
      <w:r w:rsidR="00050E2B">
        <w:rPr>
          <w:rFonts w:ascii="PT Astra Serif" w:eastAsiaTheme="minorHAnsi" w:hAnsi="PT Astra Serif"/>
          <w:color w:val="000000" w:themeColor="text1"/>
          <w:lang w:eastAsia="en-US"/>
        </w:rPr>
        <w:t>риема-передачи (ином документе).</w:t>
      </w:r>
      <w:proofErr w:type="gramEnd"/>
    </w:p>
    <w:p w:rsidR="00C055E0" w:rsidRDefault="003112CD" w:rsidP="00050E2B">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9.2</w:t>
      </w:r>
      <w:r w:rsidR="00346D4A">
        <w:rPr>
          <w:rFonts w:ascii="PT Astra Serif" w:eastAsiaTheme="minorHAnsi" w:hAnsi="PT Astra Serif"/>
          <w:color w:val="000000" w:themeColor="text1"/>
          <w:lang w:eastAsia="en-US"/>
        </w:rPr>
        <w:t>1</w:t>
      </w:r>
      <w:r w:rsidRPr="001235C6">
        <w:rPr>
          <w:rFonts w:ascii="PT Astra Serif" w:eastAsiaTheme="minorHAnsi" w:hAnsi="PT Astra Serif"/>
          <w:color w:val="000000" w:themeColor="text1"/>
          <w:lang w:eastAsia="en-US"/>
        </w:rPr>
        <w:t>.</w:t>
      </w:r>
      <w:r w:rsidR="00C055E0">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 xml:space="preserve">Установить следующий порядок начисления амортизации по объектам, полученным в пользование: </w:t>
      </w:r>
    </w:p>
    <w:p w:rsidR="00FE5B5A" w:rsidRPr="001235C6" w:rsidRDefault="00C055E0" w:rsidP="00050E2B">
      <w:pPr>
        <w:ind w:firstLine="708"/>
        <w:jc w:val="both"/>
        <w:rPr>
          <w:rFonts w:ascii="PT Astra Serif" w:eastAsiaTheme="minorHAnsi" w:hAnsi="PT Astra Serif"/>
          <w:color w:val="000000" w:themeColor="text1"/>
          <w:lang w:eastAsia="en-US"/>
        </w:rPr>
      </w:pPr>
      <w:r>
        <w:rPr>
          <w:rFonts w:ascii="PT Astra Serif" w:eastAsiaTheme="minorHAnsi" w:hAnsi="PT Astra Serif"/>
          <w:color w:val="000000" w:themeColor="text1"/>
          <w:lang w:eastAsia="en-US"/>
        </w:rPr>
        <w:t xml:space="preserve">- </w:t>
      </w:r>
      <w:r w:rsidR="003112CD" w:rsidRPr="001235C6">
        <w:rPr>
          <w:rFonts w:ascii="PT Astra Serif" w:eastAsiaTheme="minorHAnsi" w:hAnsi="PT Astra Serif"/>
          <w:color w:val="000000" w:themeColor="text1"/>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w:t>
      </w:r>
      <w:r w:rsidR="00050E2B">
        <w:rPr>
          <w:rFonts w:ascii="PT Astra Serif" w:eastAsiaTheme="minorHAnsi" w:hAnsi="PT Astra Serif"/>
          <w:color w:val="000000" w:themeColor="text1"/>
          <w:lang w:eastAsia="en-US"/>
        </w:rPr>
        <w:t xml:space="preserve"> уплате последним числом месяца.</w:t>
      </w:r>
    </w:p>
    <w:p w:rsidR="00E91E8E" w:rsidRPr="000079DC" w:rsidRDefault="003112CD" w:rsidP="001235C6">
      <w:pPr>
        <w:autoSpaceDE w:val="0"/>
        <w:autoSpaceDN w:val="0"/>
        <w:adjustRightInd w:val="0"/>
        <w:ind w:firstLine="709"/>
        <w:jc w:val="both"/>
        <w:rPr>
          <w:rFonts w:ascii="PT Astra Serif" w:hAnsi="PT Astra Serif"/>
          <w:color w:val="000000" w:themeColor="text1"/>
        </w:rPr>
      </w:pPr>
      <w:r w:rsidRPr="001235C6">
        <w:rPr>
          <w:rFonts w:ascii="PT Astra Serif" w:eastAsiaTheme="minorHAnsi" w:hAnsi="PT Astra Serif"/>
          <w:color w:val="000000" w:themeColor="text1"/>
          <w:lang w:eastAsia="en-US"/>
        </w:rPr>
        <w:t>9.2</w:t>
      </w:r>
      <w:r w:rsidR="00346D4A">
        <w:rPr>
          <w:rFonts w:ascii="PT Astra Serif" w:eastAsiaTheme="minorHAnsi" w:hAnsi="PT Astra Serif"/>
          <w:color w:val="000000" w:themeColor="text1"/>
          <w:lang w:eastAsia="en-US"/>
        </w:rPr>
        <w:t>2</w:t>
      </w:r>
      <w:r w:rsidRPr="001235C6">
        <w:rPr>
          <w:rFonts w:ascii="PT Astra Serif" w:eastAsiaTheme="minorHAnsi" w:hAnsi="PT Astra Serif"/>
          <w:color w:val="000000" w:themeColor="text1"/>
          <w:lang w:eastAsia="en-US"/>
        </w:rPr>
        <w:t xml:space="preserve">. </w:t>
      </w:r>
      <w:proofErr w:type="gramStart"/>
      <w:r w:rsidRPr="001235C6">
        <w:rPr>
          <w:rFonts w:ascii="PT Astra Serif" w:eastAsiaTheme="minorHAnsi" w:hAnsi="PT Astra Serif"/>
          <w:color w:val="000000" w:themeColor="text1"/>
          <w:lang w:eastAsia="en-US"/>
        </w:rPr>
        <w:t xml:space="preserve">Установить, что при приобретении (выбытии) материальных запасов подстатья КОСГУ статей 340 «Увеличение стоимости материальных запасов», 440 «Уменьшение стоимости материальных запасов» определяется по целевому (функциональном) назначению материального запаса согласно </w:t>
      </w:r>
      <w:r w:rsidRPr="000079DC">
        <w:rPr>
          <w:rFonts w:ascii="PT Astra Serif" w:hAnsi="PT Astra Serif"/>
          <w:color w:val="000000" w:themeColor="text1"/>
        </w:rPr>
        <w:t xml:space="preserve">Приложению </w:t>
      </w:r>
      <w:r w:rsidR="000079DC">
        <w:rPr>
          <w:rFonts w:ascii="PT Astra Serif" w:hAnsi="PT Astra Serif"/>
          <w:color w:val="000000" w:themeColor="text1"/>
        </w:rPr>
        <w:t xml:space="preserve">№ </w:t>
      </w:r>
      <w:r w:rsidR="0098380D" w:rsidRPr="000079DC">
        <w:rPr>
          <w:rFonts w:ascii="PT Astra Serif" w:hAnsi="PT Astra Serif"/>
          <w:color w:val="000000" w:themeColor="text1"/>
        </w:rPr>
        <w:t>3</w:t>
      </w:r>
      <w:r w:rsidR="00653947" w:rsidRPr="000079DC">
        <w:rPr>
          <w:rFonts w:ascii="PT Astra Serif" w:hAnsi="PT Astra Serif"/>
          <w:color w:val="000000" w:themeColor="text1"/>
        </w:rPr>
        <w:t>7</w:t>
      </w:r>
      <w:r w:rsidRPr="000079DC">
        <w:rPr>
          <w:rFonts w:ascii="PT Astra Serif" w:hAnsi="PT Astra Serif"/>
          <w:color w:val="000000" w:themeColor="text1"/>
        </w:rPr>
        <w:t xml:space="preserve"> к Приказу «Об </w:t>
      </w:r>
      <w:r w:rsidR="000079DC">
        <w:rPr>
          <w:rFonts w:ascii="PT Astra Serif" w:hAnsi="PT Astra Serif"/>
          <w:color w:val="000000" w:themeColor="text1"/>
        </w:rPr>
        <w:t xml:space="preserve">утверждении </w:t>
      </w:r>
      <w:r w:rsidRPr="000079DC">
        <w:rPr>
          <w:rFonts w:ascii="PT Astra Serif" w:hAnsi="PT Astra Serif"/>
          <w:color w:val="000000" w:themeColor="text1"/>
        </w:rPr>
        <w:t>учетной политик</w:t>
      </w:r>
      <w:r w:rsidR="000079DC">
        <w:rPr>
          <w:rFonts w:ascii="PT Astra Serif" w:hAnsi="PT Astra Serif"/>
          <w:color w:val="000000" w:themeColor="text1"/>
        </w:rPr>
        <w:t>и</w:t>
      </w:r>
      <w:r w:rsidRPr="000079DC">
        <w:rPr>
          <w:rFonts w:ascii="PT Astra Serif" w:hAnsi="PT Astra Serif"/>
          <w:color w:val="000000" w:themeColor="text1"/>
        </w:rPr>
        <w:t xml:space="preserve"> для целей бухгалтерского учета». </w:t>
      </w:r>
      <w:proofErr w:type="gramEnd"/>
    </w:p>
    <w:p w:rsidR="00904B75" w:rsidRDefault="00904B75" w:rsidP="001235C6">
      <w:pPr>
        <w:jc w:val="both"/>
        <w:rPr>
          <w:rFonts w:ascii="PT Astra Serif" w:eastAsiaTheme="minorHAnsi" w:hAnsi="PT Astra Serif"/>
          <w:color w:val="000000" w:themeColor="text1"/>
          <w:lang w:eastAsia="en-US"/>
        </w:rPr>
      </w:pPr>
    </w:p>
    <w:p w:rsidR="00DC36E9" w:rsidRPr="00DC36E9" w:rsidRDefault="00DC36E9" w:rsidP="00DC36E9">
      <w:pPr>
        <w:autoSpaceDE w:val="0"/>
        <w:autoSpaceDN w:val="0"/>
        <w:adjustRightInd w:val="0"/>
        <w:ind w:firstLine="709"/>
        <w:jc w:val="center"/>
        <w:rPr>
          <w:b/>
          <w:color w:val="000000"/>
        </w:rPr>
      </w:pPr>
      <w:r w:rsidRPr="00DC36E9">
        <w:rPr>
          <w:b/>
          <w:color w:val="000000"/>
        </w:rPr>
        <w:t xml:space="preserve">10. Учет затрат и </w:t>
      </w:r>
      <w:proofErr w:type="spellStart"/>
      <w:r w:rsidRPr="00DC36E9">
        <w:rPr>
          <w:b/>
          <w:color w:val="000000"/>
        </w:rPr>
        <w:t>калькулирование</w:t>
      </w:r>
      <w:proofErr w:type="spellEnd"/>
      <w:r w:rsidRPr="00DC36E9">
        <w:rPr>
          <w:b/>
          <w:color w:val="000000"/>
        </w:rPr>
        <w:t xml:space="preserve"> себестоимости </w:t>
      </w:r>
    </w:p>
    <w:p w:rsidR="00DC36E9" w:rsidRPr="00DC36E9" w:rsidRDefault="00DC36E9" w:rsidP="00DC36E9">
      <w:pPr>
        <w:autoSpaceDE w:val="0"/>
        <w:autoSpaceDN w:val="0"/>
        <w:adjustRightInd w:val="0"/>
        <w:ind w:firstLine="709"/>
        <w:jc w:val="center"/>
        <w:rPr>
          <w:b/>
          <w:color w:val="000000"/>
        </w:rPr>
      </w:pPr>
      <w:r w:rsidRPr="00DC36E9">
        <w:rPr>
          <w:b/>
          <w:color w:val="000000"/>
        </w:rPr>
        <w:t>выполненных услуг, работ, готовой продукции</w:t>
      </w:r>
    </w:p>
    <w:p w:rsidR="00DC36E9" w:rsidRPr="00DC36E9" w:rsidRDefault="00DC36E9" w:rsidP="00DC36E9">
      <w:pPr>
        <w:autoSpaceDE w:val="0"/>
        <w:autoSpaceDN w:val="0"/>
        <w:adjustRightInd w:val="0"/>
        <w:ind w:firstLine="709"/>
        <w:jc w:val="center"/>
        <w:rPr>
          <w:i/>
          <w:color w:val="000000"/>
        </w:rPr>
      </w:pPr>
    </w:p>
    <w:p w:rsidR="00DC36E9" w:rsidRPr="00DC36E9" w:rsidRDefault="00DC36E9" w:rsidP="00DC36E9">
      <w:pPr>
        <w:autoSpaceDE w:val="0"/>
        <w:autoSpaceDN w:val="0"/>
        <w:adjustRightInd w:val="0"/>
        <w:jc w:val="both"/>
        <w:rPr>
          <w:color w:val="000000"/>
        </w:rPr>
      </w:pPr>
      <w:r w:rsidRPr="00DC36E9">
        <w:rPr>
          <w:color w:val="000000"/>
        </w:rPr>
        <w:t xml:space="preserve">            10.1. Установить, что счет 1 109 00 000 «</w:t>
      </w:r>
      <w:r w:rsidRPr="00DC36E9">
        <w:rPr>
          <w:rFonts w:eastAsia="Calibri"/>
          <w:color w:val="000000"/>
          <w:lang w:eastAsia="en-US"/>
        </w:rPr>
        <w:t xml:space="preserve">Затраты на изготовление готовой продукции, выполнение работ, услуг» </w:t>
      </w:r>
      <w:r w:rsidRPr="00DC36E9">
        <w:rPr>
          <w:color w:val="000000"/>
        </w:rPr>
        <w:t>применяется для формирования стоимости изготавливаемой продукции, выполняемых работ, услуг, реализуемых в соответствии с законодательством РФ (п. 134-140 Инструкции № 157н):</w:t>
      </w:r>
    </w:p>
    <w:p w:rsidR="00DC36E9" w:rsidRPr="00DC36E9" w:rsidRDefault="00DC36E9" w:rsidP="00DC36E9">
      <w:pPr>
        <w:autoSpaceDE w:val="0"/>
        <w:autoSpaceDN w:val="0"/>
        <w:adjustRightInd w:val="0"/>
        <w:jc w:val="both"/>
        <w:rPr>
          <w:color w:val="000000"/>
        </w:rPr>
      </w:pPr>
      <w:r w:rsidRPr="00DC36E9">
        <w:rPr>
          <w:color w:val="000000"/>
        </w:rPr>
        <w:tab/>
        <w:t>- в рамках государственного (муниципального) задания</w:t>
      </w:r>
      <w:r w:rsidR="0086688F">
        <w:rPr>
          <w:color w:val="000000"/>
        </w:rPr>
        <w:t xml:space="preserve"> (КФО 4)</w:t>
      </w:r>
      <w:r w:rsidRPr="00DC36E9">
        <w:rPr>
          <w:color w:val="000000"/>
        </w:rPr>
        <w:t>;</w:t>
      </w:r>
    </w:p>
    <w:p w:rsidR="00DC36E9" w:rsidRPr="00DC36E9" w:rsidRDefault="00DC36E9" w:rsidP="00DC36E9">
      <w:pPr>
        <w:autoSpaceDE w:val="0"/>
        <w:autoSpaceDN w:val="0"/>
        <w:adjustRightInd w:val="0"/>
        <w:jc w:val="both"/>
        <w:rPr>
          <w:color w:val="000000"/>
        </w:rPr>
      </w:pPr>
      <w:r w:rsidRPr="00DC36E9">
        <w:rPr>
          <w:color w:val="000000"/>
        </w:rPr>
        <w:tab/>
        <w:t>- за плату в рамках приносящей доход деятельности (КФО 2).</w:t>
      </w:r>
    </w:p>
    <w:p w:rsidR="00DC36E9" w:rsidRPr="00DC36E9" w:rsidRDefault="00DC36E9" w:rsidP="00DC36E9">
      <w:pPr>
        <w:autoSpaceDE w:val="0"/>
        <w:autoSpaceDN w:val="0"/>
        <w:adjustRightInd w:val="0"/>
        <w:jc w:val="both"/>
        <w:rPr>
          <w:color w:val="000000"/>
        </w:rPr>
      </w:pPr>
      <w:r w:rsidRPr="00DC36E9">
        <w:rPr>
          <w:color w:val="000000"/>
        </w:rPr>
        <w:tab/>
        <w:t>10.2. Себестоимость оказанных услуг, выполненных работ определяется отдельно для каждого вида услуг, выполнения работ и состоит из прямых и общехозяйственных расходов (п. 134,135 Инструкции № 157).</w:t>
      </w:r>
    </w:p>
    <w:p w:rsidR="00DC36E9" w:rsidRPr="00DC36E9" w:rsidRDefault="00DC36E9" w:rsidP="00DC36E9">
      <w:pPr>
        <w:autoSpaceDE w:val="0"/>
        <w:autoSpaceDN w:val="0"/>
        <w:adjustRightInd w:val="0"/>
        <w:jc w:val="both"/>
        <w:rPr>
          <w:color w:val="000000"/>
        </w:rPr>
      </w:pPr>
      <w:r w:rsidRPr="00DC36E9">
        <w:rPr>
          <w:color w:val="000000"/>
        </w:rPr>
        <w:tab/>
        <w:t>10.3.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w:t>
      </w:r>
    </w:p>
    <w:p w:rsidR="00DC36E9" w:rsidRPr="00DC36E9" w:rsidRDefault="00DC36E9" w:rsidP="00DC36E9">
      <w:pPr>
        <w:tabs>
          <w:tab w:val="left" w:pos="709"/>
        </w:tabs>
        <w:jc w:val="both"/>
        <w:rPr>
          <w:color w:val="000000"/>
        </w:rPr>
      </w:pPr>
      <w:r w:rsidRPr="00DC36E9">
        <w:rPr>
          <w:color w:val="000000"/>
        </w:rPr>
        <w:tab/>
        <w:t>Установить следующий перечень прямых затрат:</w:t>
      </w:r>
    </w:p>
    <w:p w:rsidR="00DC36E9" w:rsidRPr="00DC36E9" w:rsidRDefault="00DC36E9" w:rsidP="00DC36E9">
      <w:pPr>
        <w:tabs>
          <w:tab w:val="left" w:pos="709"/>
        </w:tabs>
        <w:jc w:val="both"/>
        <w:rPr>
          <w:color w:val="000000"/>
        </w:rPr>
      </w:pPr>
      <w:r w:rsidRPr="00DC36E9">
        <w:rPr>
          <w:color w:val="000000"/>
        </w:rPr>
        <w:tab/>
        <w:t>- затраты на оплату труда и начисления на выплаты по оплате труда работников учреждения, непосредственно участвующих в оказании услуги (выполнения работы);</w:t>
      </w:r>
    </w:p>
    <w:p w:rsidR="00DC36E9" w:rsidRDefault="00DC36E9" w:rsidP="00DC36E9">
      <w:pPr>
        <w:tabs>
          <w:tab w:val="left" w:pos="709"/>
        </w:tabs>
        <w:jc w:val="both"/>
        <w:rPr>
          <w:color w:val="000000"/>
        </w:rPr>
      </w:pPr>
      <w:r w:rsidRPr="00DC36E9">
        <w:rPr>
          <w:color w:val="000000"/>
        </w:rPr>
        <w:tab/>
        <w:t>- затраты на приобретение материальных  запасов и особо ценного движимого имущества, потребляемых в процессе  оказания услуги (выполнения работы);</w:t>
      </w:r>
    </w:p>
    <w:p w:rsidR="00740887" w:rsidRPr="00DC36E9" w:rsidRDefault="00740887" w:rsidP="00740887">
      <w:pPr>
        <w:ind w:firstLine="708"/>
        <w:jc w:val="both"/>
        <w:rPr>
          <w:color w:val="000000"/>
        </w:rPr>
      </w:pPr>
      <w:r w:rsidRPr="00DC36E9">
        <w:rPr>
          <w:color w:val="000000"/>
        </w:rPr>
        <w:t>- амортизация</w:t>
      </w:r>
      <w:r>
        <w:rPr>
          <w:color w:val="000000"/>
        </w:rPr>
        <w:t xml:space="preserve"> основных средств</w:t>
      </w:r>
      <w:r w:rsidRPr="00DC36E9">
        <w:rPr>
          <w:color w:val="000000"/>
        </w:rPr>
        <w:t xml:space="preserve">, </w:t>
      </w:r>
      <w:r>
        <w:rPr>
          <w:color w:val="000000"/>
        </w:rPr>
        <w:t>непосредственно используемых для оказания услуги (выполнения работы);</w:t>
      </w:r>
    </w:p>
    <w:p w:rsidR="00DC36E9" w:rsidRPr="00DC36E9" w:rsidRDefault="00DC36E9" w:rsidP="00DC36E9">
      <w:pPr>
        <w:tabs>
          <w:tab w:val="left" w:pos="709"/>
        </w:tabs>
        <w:jc w:val="both"/>
        <w:rPr>
          <w:color w:val="000000"/>
        </w:rPr>
      </w:pPr>
      <w:r w:rsidRPr="00DC36E9">
        <w:rPr>
          <w:color w:val="000000"/>
        </w:rPr>
        <w:tab/>
        <w:t>- переданные в эксплуатацию объекты основных средств, стоимостью до 10 000 рублей включительно, используемых для оказания услуги (выполнения работы);</w:t>
      </w:r>
    </w:p>
    <w:p w:rsidR="00DC36E9" w:rsidRPr="00DC36E9" w:rsidRDefault="00DC36E9" w:rsidP="00DC36E9">
      <w:pPr>
        <w:tabs>
          <w:tab w:val="left" w:pos="709"/>
        </w:tabs>
        <w:jc w:val="both"/>
        <w:rPr>
          <w:color w:val="000000"/>
        </w:rPr>
      </w:pPr>
      <w:r w:rsidRPr="00DC36E9">
        <w:rPr>
          <w:color w:val="000000"/>
        </w:rPr>
        <w:tab/>
        <w:t>- другие расходы, непосредственно связанные с оказанием услуги (выполнением работы).</w:t>
      </w:r>
    </w:p>
    <w:p w:rsidR="00DC36E9" w:rsidRPr="00DC36E9" w:rsidRDefault="00DC36E9" w:rsidP="00DC36E9">
      <w:pPr>
        <w:autoSpaceDE w:val="0"/>
        <w:autoSpaceDN w:val="0"/>
        <w:adjustRightInd w:val="0"/>
        <w:jc w:val="both"/>
        <w:rPr>
          <w:color w:val="000000"/>
        </w:rPr>
      </w:pPr>
      <w:r w:rsidRPr="00DC36E9">
        <w:rPr>
          <w:color w:val="000000"/>
        </w:rPr>
        <w:tab/>
        <w:t xml:space="preserve">10.4. При </w:t>
      </w:r>
      <w:proofErr w:type="spellStart"/>
      <w:r w:rsidRPr="00DC36E9">
        <w:rPr>
          <w:color w:val="000000"/>
        </w:rPr>
        <w:t>калькулировании</w:t>
      </w:r>
      <w:proofErr w:type="spellEnd"/>
      <w:r w:rsidRPr="00DC36E9">
        <w:rPr>
          <w:color w:val="000000"/>
        </w:rPr>
        <w:t xml:space="preserve"> фактической себестоимости услуги, работы для прямых затрат применяется способ прямого расчета (фактических затрат) (п. 134 Инструкции             № 157н).</w:t>
      </w:r>
    </w:p>
    <w:p w:rsidR="00DC36E9" w:rsidRPr="00DC36E9" w:rsidRDefault="00DC36E9" w:rsidP="00DC36E9">
      <w:pPr>
        <w:tabs>
          <w:tab w:val="left" w:pos="709"/>
        </w:tabs>
        <w:jc w:val="both"/>
        <w:rPr>
          <w:color w:val="000000"/>
        </w:rPr>
      </w:pPr>
      <w:r w:rsidRPr="00DC36E9">
        <w:rPr>
          <w:color w:val="000000"/>
        </w:rPr>
        <w:tab/>
        <w:t>10.5. Прямые затраты учитывать на счете 1 109 60 000 "Прямые затраты на изготовление готовой продукции, выполнение работ, оказание услуг".</w:t>
      </w:r>
    </w:p>
    <w:p w:rsidR="00DC36E9" w:rsidRPr="00DC36E9" w:rsidRDefault="00DC36E9" w:rsidP="00DC36E9">
      <w:pPr>
        <w:tabs>
          <w:tab w:val="left" w:pos="709"/>
        </w:tabs>
        <w:jc w:val="both"/>
        <w:rPr>
          <w:color w:val="000000"/>
        </w:rPr>
      </w:pPr>
      <w:r w:rsidRPr="00DC36E9">
        <w:rPr>
          <w:color w:val="000000"/>
        </w:rPr>
        <w:t xml:space="preserve">           Аналитический учет по счету 1 109 60 000 "Себестоимость готовой продукции, работ, услуг" вести в разрезе:   </w:t>
      </w:r>
    </w:p>
    <w:p w:rsidR="00DC36E9" w:rsidRPr="00DC36E9" w:rsidRDefault="00DC36E9" w:rsidP="00DC36E9">
      <w:pPr>
        <w:tabs>
          <w:tab w:val="left" w:pos="709"/>
        </w:tabs>
        <w:ind w:firstLine="708"/>
        <w:jc w:val="both"/>
        <w:rPr>
          <w:color w:val="000000"/>
        </w:rPr>
      </w:pPr>
      <w:r w:rsidRPr="00DC36E9">
        <w:rPr>
          <w:b/>
          <w:color w:val="000000"/>
        </w:rPr>
        <w:t>-</w:t>
      </w:r>
      <w:r w:rsidRPr="00DC36E9">
        <w:rPr>
          <w:color w:val="000000"/>
        </w:rPr>
        <w:t xml:space="preserve"> конкретных видов услуг, работ, реализации товаров.</w:t>
      </w:r>
    </w:p>
    <w:p w:rsidR="00DC36E9" w:rsidRPr="00DC36E9" w:rsidRDefault="00DC36E9" w:rsidP="00DC36E9">
      <w:pPr>
        <w:jc w:val="both"/>
        <w:rPr>
          <w:color w:val="000000"/>
        </w:rPr>
      </w:pPr>
      <w:r w:rsidRPr="00DC36E9">
        <w:rPr>
          <w:color w:val="000000"/>
        </w:rPr>
        <w:t xml:space="preserve">           Аналитический учет по счету 1 109 60 000 "Себестоимость готовой продукции, работ, услуг" организовать по услугам (работам):</w:t>
      </w:r>
    </w:p>
    <w:p w:rsidR="00DC36E9" w:rsidRPr="00DC36E9" w:rsidRDefault="00DC36E9" w:rsidP="00DC36E9">
      <w:pPr>
        <w:tabs>
          <w:tab w:val="left" w:pos="709"/>
        </w:tabs>
        <w:ind w:firstLine="708"/>
        <w:jc w:val="both"/>
        <w:rPr>
          <w:color w:val="000000"/>
        </w:rPr>
      </w:pPr>
      <w:r w:rsidRPr="00DC36E9">
        <w:rPr>
          <w:b/>
          <w:color w:val="000000"/>
        </w:rPr>
        <w:t>-</w:t>
      </w:r>
      <w:r w:rsidRPr="00DC36E9">
        <w:rPr>
          <w:color w:val="000000"/>
        </w:rPr>
        <w:t xml:space="preserve"> с использованием 23 разряда номера счета 1 109 60 200.</w:t>
      </w:r>
    </w:p>
    <w:p w:rsidR="00DC36E9" w:rsidRPr="00DC36E9" w:rsidRDefault="00DC36E9" w:rsidP="00DC36E9">
      <w:pPr>
        <w:ind w:firstLine="708"/>
        <w:jc w:val="both"/>
        <w:rPr>
          <w:color w:val="000000"/>
        </w:rPr>
      </w:pPr>
      <w:r w:rsidRPr="00DC36E9">
        <w:rPr>
          <w:color w:val="000000"/>
        </w:rPr>
        <w:lastRenderedPageBreak/>
        <w:t xml:space="preserve">10.6. Общехозяйственными признаются расходы, которые непосредственно не связаны с выполнением работ и оказанием услуг, но являются необходимым условием содержания и управления учреждением в целом. </w:t>
      </w:r>
    </w:p>
    <w:p w:rsidR="00DC36E9" w:rsidRPr="00DC36E9" w:rsidRDefault="00DC36E9" w:rsidP="00DC36E9">
      <w:pPr>
        <w:jc w:val="both"/>
        <w:rPr>
          <w:color w:val="000000"/>
        </w:rPr>
      </w:pPr>
      <w:r w:rsidRPr="00DC36E9">
        <w:rPr>
          <w:color w:val="000000"/>
        </w:rPr>
        <w:t xml:space="preserve">            Общехозяйственные расходы представляют собой затраты на управление и содержание учреждения в целом. Общехозяйственные расходы учитывать на счете 1 109 80 000 "Общехозяйственные расходы".</w:t>
      </w:r>
    </w:p>
    <w:p w:rsidR="00DC36E9" w:rsidRPr="00DC36E9" w:rsidRDefault="00DC36E9" w:rsidP="00DC36E9">
      <w:pPr>
        <w:ind w:firstLine="708"/>
        <w:jc w:val="both"/>
        <w:rPr>
          <w:color w:val="000000"/>
        </w:rPr>
      </w:pPr>
      <w:r w:rsidRPr="00DC36E9">
        <w:rPr>
          <w:color w:val="000000"/>
        </w:rPr>
        <w:t>Установить следующий перечень общехозяйственных расходов, в части   распределяемых расходов:</w:t>
      </w:r>
    </w:p>
    <w:p w:rsidR="00DC36E9" w:rsidRPr="00DC36E9" w:rsidRDefault="00DC36E9" w:rsidP="00DC36E9">
      <w:pPr>
        <w:ind w:firstLine="708"/>
        <w:jc w:val="both"/>
        <w:rPr>
          <w:color w:val="000000"/>
        </w:rPr>
      </w:pPr>
      <w:r w:rsidRPr="00DC36E9">
        <w:rPr>
          <w:color w:val="000000"/>
        </w:rPr>
        <w:t>- на оплату труда и начисления на выплаты по оплате труда  работников учреждения, не принимающих участия при оказании услуг (выполнения работы), - административно-управленческого, административно-хозяйственного и прочего обслуживающего персонала;</w:t>
      </w:r>
    </w:p>
    <w:p w:rsidR="00DC36E9" w:rsidRPr="00DC36E9" w:rsidRDefault="00DC36E9" w:rsidP="00DC36E9">
      <w:pPr>
        <w:ind w:firstLine="708"/>
        <w:jc w:val="both"/>
        <w:rPr>
          <w:color w:val="000000"/>
        </w:rPr>
      </w:pPr>
      <w:r w:rsidRPr="00DC36E9">
        <w:rPr>
          <w:color w:val="000000"/>
        </w:rPr>
        <w:t>- списанные материальные запасы, израсходованные на общехозяйственные нужды учреждения, на цели, не связанные напрямую с оказанием услуг (выполнением работ);</w:t>
      </w:r>
    </w:p>
    <w:p w:rsidR="00DC36E9" w:rsidRPr="00DC36E9" w:rsidRDefault="00DC36E9" w:rsidP="00DC36E9">
      <w:pPr>
        <w:ind w:firstLine="708"/>
        <w:jc w:val="both"/>
        <w:rPr>
          <w:color w:val="000000"/>
        </w:rPr>
      </w:pPr>
      <w:r w:rsidRPr="00DC36E9">
        <w:rPr>
          <w:color w:val="000000"/>
        </w:rPr>
        <w:t>- переданные в эксплуатацию объекты основных средств, стоимостью до 10 000 рублей включительно, на цели, не связанные  напрямую с оказанием услуг (выполнением работ);</w:t>
      </w:r>
    </w:p>
    <w:p w:rsidR="00DC36E9" w:rsidRPr="00DC36E9" w:rsidRDefault="00DC36E9" w:rsidP="00DC36E9">
      <w:pPr>
        <w:ind w:firstLine="708"/>
        <w:jc w:val="both"/>
        <w:rPr>
          <w:color w:val="000000"/>
        </w:rPr>
      </w:pPr>
      <w:r w:rsidRPr="00DC36E9">
        <w:rPr>
          <w:color w:val="000000"/>
        </w:rPr>
        <w:t>- амортизационные отчисления по имуществу общехозяйственного назначения;</w:t>
      </w:r>
    </w:p>
    <w:p w:rsidR="00DC36E9" w:rsidRPr="00DC36E9" w:rsidRDefault="00DC36E9" w:rsidP="00DC36E9">
      <w:pPr>
        <w:ind w:firstLine="708"/>
        <w:jc w:val="both"/>
        <w:rPr>
          <w:color w:val="000000"/>
        </w:rPr>
      </w:pPr>
      <w:r w:rsidRPr="00DC36E9">
        <w:rPr>
          <w:color w:val="000000"/>
        </w:rPr>
        <w:t>- коммунальные расходы;</w:t>
      </w:r>
    </w:p>
    <w:p w:rsidR="00DC36E9" w:rsidRPr="00DC36E9" w:rsidRDefault="00DC36E9" w:rsidP="00DC36E9">
      <w:pPr>
        <w:ind w:firstLine="708"/>
        <w:jc w:val="both"/>
        <w:rPr>
          <w:color w:val="000000"/>
        </w:rPr>
      </w:pPr>
      <w:r w:rsidRPr="00DC36E9">
        <w:rPr>
          <w:color w:val="000000"/>
        </w:rPr>
        <w:t>- на оплату услуг связи;</w:t>
      </w:r>
    </w:p>
    <w:p w:rsidR="00DC36E9" w:rsidRPr="00DC36E9" w:rsidRDefault="00DC36E9" w:rsidP="00DC36E9">
      <w:pPr>
        <w:ind w:firstLine="708"/>
        <w:jc w:val="both"/>
        <w:rPr>
          <w:color w:val="000000"/>
        </w:rPr>
      </w:pPr>
      <w:r w:rsidRPr="00DC36E9">
        <w:rPr>
          <w:color w:val="000000"/>
        </w:rPr>
        <w:t>- на оплату  транспортных услуг;</w:t>
      </w:r>
    </w:p>
    <w:p w:rsidR="00DC36E9" w:rsidRPr="00DC36E9" w:rsidRDefault="00DC36E9" w:rsidP="00DC36E9">
      <w:pPr>
        <w:ind w:firstLine="708"/>
        <w:jc w:val="both"/>
        <w:rPr>
          <w:color w:val="000000"/>
        </w:rPr>
      </w:pPr>
      <w:r w:rsidRPr="00DC36E9">
        <w:rPr>
          <w:color w:val="000000"/>
        </w:rPr>
        <w:t>- на охрану учреждения;</w:t>
      </w:r>
    </w:p>
    <w:p w:rsidR="00DC36E9" w:rsidRPr="00DC36E9" w:rsidRDefault="00DC36E9" w:rsidP="00DC36E9">
      <w:pPr>
        <w:ind w:firstLine="708"/>
        <w:jc w:val="both"/>
        <w:rPr>
          <w:color w:val="000000"/>
        </w:rPr>
      </w:pPr>
      <w:r w:rsidRPr="00DC36E9">
        <w:rPr>
          <w:color w:val="000000"/>
        </w:rPr>
        <w:t>- на оплату аудиторских, консультационных и информационных услуг;</w:t>
      </w:r>
    </w:p>
    <w:p w:rsidR="00DC36E9" w:rsidRPr="00DC36E9" w:rsidRDefault="00DC36E9" w:rsidP="00DC36E9">
      <w:pPr>
        <w:ind w:firstLine="708"/>
        <w:jc w:val="both"/>
        <w:rPr>
          <w:color w:val="000000"/>
        </w:rPr>
      </w:pPr>
      <w:r w:rsidRPr="00DC36E9">
        <w:rPr>
          <w:color w:val="000000"/>
        </w:rPr>
        <w:t>- на эксплуатацию системы охранной сигнализации и противопожарной безопасности;</w:t>
      </w:r>
    </w:p>
    <w:p w:rsidR="00DC36E9" w:rsidRPr="00DC36E9" w:rsidRDefault="00DC36E9" w:rsidP="00DC36E9">
      <w:pPr>
        <w:ind w:firstLine="708"/>
        <w:jc w:val="both"/>
        <w:rPr>
          <w:color w:val="000000"/>
        </w:rPr>
      </w:pPr>
      <w:r w:rsidRPr="00DC36E9">
        <w:rPr>
          <w:color w:val="000000"/>
        </w:rPr>
        <w:t>- на содержание прилегающих территорий;</w:t>
      </w:r>
    </w:p>
    <w:p w:rsidR="00DC36E9" w:rsidRPr="00DC36E9" w:rsidRDefault="00DC36E9" w:rsidP="00DC36E9">
      <w:pPr>
        <w:ind w:firstLine="708"/>
        <w:jc w:val="both"/>
        <w:rPr>
          <w:color w:val="000000"/>
        </w:rPr>
      </w:pPr>
      <w:r w:rsidRPr="00DC36E9">
        <w:rPr>
          <w:color w:val="000000"/>
        </w:rPr>
        <w:t>- на содержание и техническое обслуживание особо ценного движимого имущества;</w:t>
      </w:r>
    </w:p>
    <w:p w:rsidR="00DC36E9" w:rsidRPr="00DC36E9" w:rsidRDefault="00DC36E9" w:rsidP="00DC36E9">
      <w:pPr>
        <w:ind w:firstLine="708"/>
        <w:jc w:val="both"/>
        <w:rPr>
          <w:color w:val="000000"/>
        </w:rPr>
      </w:pPr>
      <w:r w:rsidRPr="00DC36E9">
        <w:rPr>
          <w:color w:val="000000"/>
        </w:rPr>
        <w:t>- прочие работы и услуги на общехозяйственные нужды.</w:t>
      </w:r>
    </w:p>
    <w:p w:rsidR="00DC36E9" w:rsidRPr="00DC36E9" w:rsidRDefault="00DC36E9" w:rsidP="00DC36E9">
      <w:pPr>
        <w:ind w:firstLine="708"/>
        <w:jc w:val="both"/>
        <w:rPr>
          <w:color w:val="000000"/>
        </w:rPr>
      </w:pPr>
      <w:r w:rsidRPr="00DC36E9">
        <w:rPr>
          <w:color w:val="000000"/>
        </w:rPr>
        <w:t>Данные расходы учитываются с использованием счета 1 109 80 200.</w:t>
      </w:r>
    </w:p>
    <w:p w:rsidR="00DC36E9" w:rsidRPr="00DC36E9" w:rsidRDefault="00DC36E9" w:rsidP="00DC36E9">
      <w:pPr>
        <w:jc w:val="both"/>
        <w:rPr>
          <w:color w:val="000000"/>
        </w:rPr>
      </w:pPr>
      <w:r w:rsidRPr="00DC36E9">
        <w:rPr>
          <w:color w:val="000000"/>
        </w:rPr>
        <w:t xml:space="preserve">            10.7. Установить базу распределения общехозяйственных расходов между объектами </w:t>
      </w:r>
      <w:proofErr w:type="spellStart"/>
      <w:r w:rsidRPr="00DC36E9">
        <w:rPr>
          <w:color w:val="000000"/>
        </w:rPr>
        <w:t>калькулирования</w:t>
      </w:r>
      <w:proofErr w:type="spellEnd"/>
      <w:r w:rsidRPr="00DC36E9">
        <w:rPr>
          <w:color w:val="000000"/>
        </w:rPr>
        <w:t>:</w:t>
      </w:r>
    </w:p>
    <w:p w:rsidR="00DC36E9" w:rsidRPr="00DC36E9" w:rsidRDefault="00DC36E9" w:rsidP="00DC36E9">
      <w:pPr>
        <w:ind w:firstLine="708"/>
        <w:jc w:val="both"/>
        <w:rPr>
          <w:color w:val="000000"/>
        </w:rPr>
      </w:pPr>
      <w:r w:rsidRPr="00DC36E9">
        <w:rPr>
          <w:color w:val="000000"/>
        </w:rPr>
        <w:t xml:space="preserve"> – пропорционально прямым затратам по оплате труда. </w:t>
      </w:r>
    </w:p>
    <w:p w:rsidR="00DC36E9" w:rsidRPr="00DC36E9" w:rsidRDefault="00DC36E9" w:rsidP="00DC36E9">
      <w:pPr>
        <w:jc w:val="both"/>
        <w:rPr>
          <w:i/>
          <w:color w:val="000000"/>
        </w:rPr>
      </w:pPr>
      <w:r w:rsidRPr="00DC36E9">
        <w:rPr>
          <w:color w:val="000000"/>
        </w:rPr>
        <w:t xml:space="preserve">            Таблица расчет распределения общехозяйственных расходов приведена в </w:t>
      </w:r>
      <w:r w:rsidRPr="00DC36E9">
        <w:rPr>
          <w:i/>
          <w:color w:val="000000"/>
        </w:rPr>
        <w:t>Приложении 13 к Приказу «Об учетной политике для целей бухгалтерского учета».</w:t>
      </w:r>
    </w:p>
    <w:p w:rsidR="00DC36E9" w:rsidRPr="00DC36E9" w:rsidRDefault="00DC36E9" w:rsidP="00DC36E9">
      <w:pPr>
        <w:ind w:firstLine="708"/>
        <w:jc w:val="both"/>
        <w:rPr>
          <w:color w:val="000000"/>
        </w:rPr>
      </w:pPr>
      <w:r w:rsidRPr="00DC36E9">
        <w:rPr>
          <w:color w:val="000000"/>
        </w:rPr>
        <w:t>10.8. Не учитываются в составе затрат при формировании себестоимости готовой продукции, работ, услуг (счет 4 109 60 000):</w:t>
      </w:r>
    </w:p>
    <w:p w:rsidR="00DC36E9" w:rsidRPr="00DC36E9" w:rsidRDefault="00DC36E9" w:rsidP="00DC36E9">
      <w:pPr>
        <w:ind w:firstLine="708"/>
        <w:jc w:val="both"/>
        <w:rPr>
          <w:color w:val="000000"/>
        </w:rPr>
      </w:pPr>
      <w:r w:rsidRPr="00DC36E9">
        <w:rPr>
          <w:color w:val="000000"/>
        </w:rPr>
        <w:t>- затраты на выплату налогов, в качестве объектов налогообложения, по которым признается недвижимое и особо ценное движимое имущество</w:t>
      </w:r>
      <w:r w:rsidR="00740887">
        <w:rPr>
          <w:color w:val="000000"/>
        </w:rPr>
        <w:t>.</w:t>
      </w:r>
    </w:p>
    <w:p w:rsidR="00DC36E9" w:rsidRPr="00DC36E9" w:rsidRDefault="00DC36E9" w:rsidP="00DC36E9">
      <w:pPr>
        <w:ind w:firstLine="708"/>
        <w:jc w:val="both"/>
        <w:rPr>
          <w:color w:val="000000"/>
        </w:rPr>
      </w:pPr>
      <w:r w:rsidRPr="00DC36E9">
        <w:rPr>
          <w:color w:val="000000"/>
        </w:rPr>
        <w:t>Указанные расходы отражаются  по дебету счета 4 401 20 000.</w:t>
      </w:r>
    </w:p>
    <w:p w:rsidR="00DC36E9" w:rsidRPr="00DC36E9" w:rsidRDefault="00DC36E9" w:rsidP="00DC36E9">
      <w:pPr>
        <w:ind w:firstLine="708"/>
        <w:jc w:val="both"/>
        <w:rPr>
          <w:color w:val="000000"/>
        </w:rPr>
      </w:pPr>
      <w:r w:rsidRPr="00DC36E9">
        <w:rPr>
          <w:color w:val="000000"/>
        </w:rPr>
        <w:t xml:space="preserve">10.9. Установить, что распределение и списание общехозяйственных расходов производить </w:t>
      </w:r>
      <w:r w:rsidRPr="00F3041D">
        <w:rPr>
          <w:color w:val="000000"/>
          <w:u w:val="single"/>
        </w:rPr>
        <w:t xml:space="preserve">ежемесячно </w:t>
      </w:r>
      <w:r w:rsidRPr="00DC36E9">
        <w:rPr>
          <w:color w:val="000000"/>
        </w:rPr>
        <w:t>в последний день месяца. Списание расходов оформлять бухгалтерской справкой  (ф. 0504833).</w:t>
      </w:r>
    </w:p>
    <w:p w:rsidR="00DC36E9" w:rsidRPr="00DC36E9" w:rsidRDefault="00DC36E9" w:rsidP="00DC36E9">
      <w:pPr>
        <w:ind w:firstLine="708"/>
        <w:jc w:val="both"/>
      </w:pPr>
      <w:r w:rsidRPr="00DC36E9">
        <w:t>10.10. Установить следующие особенности отражения расходов за декабрь месяц:</w:t>
      </w:r>
    </w:p>
    <w:p w:rsidR="00DC36E9" w:rsidRPr="00DC36E9" w:rsidRDefault="00DC36E9" w:rsidP="00DC36E9">
      <w:pPr>
        <w:tabs>
          <w:tab w:val="left" w:pos="709"/>
        </w:tabs>
        <w:ind w:firstLine="708"/>
        <w:jc w:val="both"/>
        <w:rPr>
          <w:rFonts w:eastAsia="Calibri"/>
          <w:bCs/>
          <w:lang w:eastAsia="en-US"/>
        </w:rPr>
      </w:pPr>
      <w:r w:rsidRPr="00DC36E9">
        <w:rPr>
          <w:rFonts w:eastAsia="Calibri"/>
          <w:bCs/>
          <w:lang w:eastAsia="en-US"/>
        </w:rPr>
        <w:t xml:space="preserve">Обязательства учреждения по </w:t>
      </w:r>
      <w:proofErr w:type="gramStart"/>
      <w:r w:rsidRPr="00DC36E9">
        <w:rPr>
          <w:rFonts w:eastAsia="Calibri"/>
          <w:bCs/>
          <w:lang w:eastAsia="en-US"/>
        </w:rPr>
        <w:t>расходам</w:t>
      </w:r>
      <w:proofErr w:type="gramEnd"/>
      <w:r w:rsidRPr="00DC36E9">
        <w:rPr>
          <w:rFonts w:eastAsia="Calibri"/>
          <w:bCs/>
          <w:lang w:eastAsia="en-US"/>
        </w:rPr>
        <w:t xml:space="preserve"> за декабрь месяц отчётного года по начислению </w:t>
      </w:r>
      <w:proofErr w:type="gramStart"/>
      <w:r w:rsidRPr="00DC36E9">
        <w:rPr>
          <w:rFonts w:eastAsia="Calibri"/>
          <w:bCs/>
          <w:lang w:eastAsia="en-US"/>
        </w:rPr>
        <w:t>которых</w:t>
      </w:r>
      <w:proofErr w:type="gramEnd"/>
      <w:r w:rsidRPr="00DC36E9">
        <w:rPr>
          <w:rFonts w:eastAsia="Calibri"/>
          <w:bCs/>
          <w:lang w:eastAsia="en-US"/>
        </w:rPr>
        <w:t xml:space="preserve"> существует на отчетную дату неопределенность по их размеру ввиду отсутствия первичных учетных документов отражаются в учете учреждения путем формирования соответствующего резерва на счете 40160 "Резервы предстоящих расходов".</w:t>
      </w:r>
    </w:p>
    <w:p w:rsidR="00DC36E9" w:rsidRPr="00DC36E9" w:rsidRDefault="00DC36E9" w:rsidP="00DC36E9">
      <w:pPr>
        <w:jc w:val="both"/>
        <w:rPr>
          <w:i/>
        </w:rPr>
      </w:pPr>
      <w:r w:rsidRPr="00DC36E9">
        <w:rPr>
          <w:rFonts w:eastAsia="Calibri"/>
          <w:lang w:eastAsia="en-US"/>
        </w:rPr>
        <w:t xml:space="preserve">          </w:t>
      </w:r>
      <w:r w:rsidR="0052223D">
        <w:rPr>
          <w:rFonts w:eastAsia="Calibri"/>
          <w:lang w:eastAsia="en-US"/>
        </w:rPr>
        <w:t xml:space="preserve"> </w:t>
      </w:r>
      <w:r w:rsidRPr="00DC36E9">
        <w:rPr>
          <w:rFonts w:eastAsia="Calibri"/>
          <w:lang w:eastAsia="en-US"/>
        </w:rPr>
        <w:t xml:space="preserve">Методика оценки сумм резерва и форма расчета сумм резерва приведена в </w:t>
      </w:r>
      <w:r w:rsidRPr="00DC36E9">
        <w:rPr>
          <w:i/>
        </w:rPr>
        <w:t>Приложении № 10  к Приказу «Об учетной политике для целей бухгалтерского учета».</w:t>
      </w:r>
    </w:p>
    <w:p w:rsidR="00DC36E9" w:rsidRPr="00DC36E9" w:rsidRDefault="00DC36E9" w:rsidP="00DC36E9">
      <w:pPr>
        <w:jc w:val="both"/>
      </w:pPr>
      <w:r w:rsidRPr="00DC36E9">
        <w:t xml:space="preserve">            Первичные учетные документы по расходам за декабрь отчётного года поступившие в учреждение в январе года</w:t>
      </w:r>
      <w:r w:rsidR="00F3041D">
        <w:t xml:space="preserve"> </w:t>
      </w:r>
      <w:proofErr w:type="gramStart"/>
      <w:r w:rsidRPr="00DC36E9">
        <w:t>следующего</w:t>
      </w:r>
      <w:proofErr w:type="gramEnd"/>
      <w:r w:rsidRPr="00DC36E9">
        <w:t xml:space="preserve"> за отчётным и по </w:t>
      </w:r>
      <w:proofErr w:type="gramStart"/>
      <w:r w:rsidRPr="00DC36E9">
        <w:t>которым</w:t>
      </w:r>
      <w:proofErr w:type="gramEnd"/>
      <w:r w:rsidRPr="00DC36E9">
        <w:t xml:space="preserve"> не создавался соответствующий резерв предстоящих расходов, отражаются в учете в следующем порядке:</w:t>
      </w:r>
    </w:p>
    <w:p w:rsidR="00176624" w:rsidRPr="00176624" w:rsidRDefault="00176624" w:rsidP="002B458A">
      <w:pPr>
        <w:shd w:val="clear" w:color="auto" w:fill="FFFFFF"/>
        <w:ind w:firstLine="708"/>
        <w:jc w:val="both"/>
        <w:rPr>
          <w:rFonts w:ascii="yandex-sans" w:hAnsi="yandex-sans"/>
          <w:color w:val="000000"/>
          <w:sz w:val="23"/>
          <w:szCs w:val="23"/>
        </w:rPr>
      </w:pPr>
      <w:r w:rsidRPr="00176624">
        <w:rPr>
          <w:rFonts w:ascii="yandex-sans" w:hAnsi="yandex-sans"/>
          <w:color w:val="000000"/>
          <w:sz w:val="23"/>
          <w:szCs w:val="23"/>
        </w:rPr>
        <w:t>– события, будут отражены на счетах бухгалтерского учета по состоянию на 31 декабря</w:t>
      </w:r>
      <w:r w:rsidR="002B458A">
        <w:rPr>
          <w:rFonts w:ascii="yandex-sans" w:hAnsi="yandex-sans"/>
          <w:color w:val="000000"/>
          <w:sz w:val="23"/>
          <w:szCs w:val="23"/>
        </w:rPr>
        <w:t xml:space="preserve"> отчетного года для целей финансового результата</w:t>
      </w:r>
      <w:r w:rsidRPr="00176624">
        <w:rPr>
          <w:rFonts w:ascii="yandex-sans" w:hAnsi="yandex-sans"/>
          <w:color w:val="000000"/>
          <w:sz w:val="23"/>
          <w:szCs w:val="23"/>
        </w:rPr>
        <w:t>,</w:t>
      </w:r>
      <w:r w:rsidR="007D2800">
        <w:rPr>
          <w:rFonts w:ascii="yandex-sans" w:hAnsi="yandex-sans"/>
          <w:color w:val="000000"/>
          <w:sz w:val="23"/>
          <w:szCs w:val="23"/>
        </w:rPr>
        <w:t xml:space="preserve"> </w:t>
      </w:r>
      <w:r w:rsidRPr="00176624">
        <w:rPr>
          <w:rFonts w:ascii="yandex-sans" w:hAnsi="yandex-sans"/>
          <w:color w:val="000000"/>
          <w:sz w:val="23"/>
          <w:szCs w:val="23"/>
        </w:rPr>
        <w:t>несмотря на то, что они произошли позднее этой даты, но до даты представления</w:t>
      </w:r>
      <w:r w:rsidR="002B458A">
        <w:rPr>
          <w:rFonts w:ascii="yandex-sans" w:hAnsi="yandex-sans"/>
          <w:color w:val="000000"/>
          <w:sz w:val="23"/>
          <w:szCs w:val="23"/>
        </w:rPr>
        <w:t xml:space="preserve"> отчетных форм учредителю.</w:t>
      </w:r>
    </w:p>
    <w:p w:rsidR="00176624" w:rsidRDefault="00176624" w:rsidP="00DC36E9">
      <w:pPr>
        <w:ind w:firstLine="708"/>
        <w:jc w:val="both"/>
        <w:rPr>
          <w:rFonts w:eastAsia="Calibri"/>
          <w:lang w:eastAsia="en-US"/>
        </w:rPr>
      </w:pPr>
    </w:p>
    <w:p w:rsidR="00176624" w:rsidRPr="00DC36E9" w:rsidRDefault="00176624" w:rsidP="00DC36E9">
      <w:pPr>
        <w:ind w:firstLine="708"/>
        <w:jc w:val="both"/>
        <w:rPr>
          <w:rFonts w:eastAsia="Calibri"/>
          <w:lang w:eastAsia="en-US"/>
        </w:rPr>
      </w:pPr>
    </w:p>
    <w:p w:rsidR="00DC36E9" w:rsidRPr="00DC36E9" w:rsidRDefault="00DC36E9" w:rsidP="00DC36E9">
      <w:pPr>
        <w:jc w:val="both"/>
      </w:pPr>
      <w:r w:rsidRPr="00DC36E9">
        <w:t xml:space="preserve">           10.11. Установить следующие особенности признания обязательства по уплате налогов в бюджеты бюджетной системы РФ (налога на имущество организаций, земельного налога, иных налогов):</w:t>
      </w:r>
    </w:p>
    <w:p w:rsidR="00DC36E9" w:rsidRPr="00DC36E9" w:rsidRDefault="00DC36E9" w:rsidP="00DC36E9">
      <w:pPr>
        <w:jc w:val="both"/>
      </w:pPr>
      <w:r w:rsidRPr="00DC36E9">
        <w:rPr>
          <w:b/>
        </w:rPr>
        <w:t xml:space="preserve">            </w:t>
      </w:r>
      <w:r w:rsidRPr="00DC36E9">
        <w:t xml:space="preserve">- признание обязательства по налоговым платежам осуществляется на основании налогового расчета по авансовым платежам по налогам, расчетам, произведенным до формирования декларации (Справки-расчета), признаваемого первичным учетным документом по начисленным налоговым платежам. </w:t>
      </w:r>
    </w:p>
    <w:p w:rsidR="00DC36E9" w:rsidRPr="00DC36E9" w:rsidRDefault="00DC36E9" w:rsidP="00DC36E9">
      <w:pPr>
        <w:jc w:val="both"/>
      </w:pPr>
      <w:r w:rsidRPr="00DC36E9">
        <w:t xml:space="preserve">           При этом обязательство принимается к учету в финансовом году, в котором сформирована Справка-расчет, с отражением на соответствующих счетах раздела "Санкционирование" принятия указанного обязательства за счет плановых назначений (лимитов бюджетных обязательств):</w:t>
      </w:r>
    </w:p>
    <w:p w:rsidR="00DC36E9" w:rsidRPr="00DC36E9" w:rsidRDefault="00DC36E9" w:rsidP="00DC36E9">
      <w:pPr>
        <w:ind w:firstLine="708"/>
        <w:jc w:val="both"/>
      </w:pPr>
      <w:r w:rsidRPr="00DC36E9">
        <w:t>- очередного финансового года - в части обязательств, подлежащих исполнению в очередном финансовом году;</w:t>
      </w:r>
    </w:p>
    <w:p w:rsidR="00DC36E9" w:rsidRPr="00DC36E9" w:rsidRDefault="00DC36E9" w:rsidP="00DC36E9">
      <w:pPr>
        <w:ind w:firstLine="708"/>
        <w:jc w:val="both"/>
      </w:pPr>
      <w:r w:rsidRPr="00DC36E9">
        <w:t>- текущего финансового года - в части обязательств, подлежащих оплате в текущем финансовом году.</w:t>
      </w:r>
    </w:p>
    <w:p w:rsidR="00DC36E9" w:rsidRPr="00DC36E9" w:rsidRDefault="00DC36E9" w:rsidP="00DC36E9">
      <w:pPr>
        <w:tabs>
          <w:tab w:val="left" w:pos="709"/>
        </w:tabs>
        <w:ind w:firstLine="360"/>
        <w:jc w:val="both"/>
      </w:pPr>
      <w:r w:rsidRPr="00DC36E9">
        <w:t xml:space="preserve">     10.12. По окончании финансового года себестоимость услуг, сформированная на счете  0 109 60 000, относится в дебет счета 0 401 10 130 «Доходы от оказания платных услуг». </w:t>
      </w:r>
    </w:p>
    <w:p w:rsidR="00DC36E9" w:rsidRDefault="00DC36E9" w:rsidP="00DC36E9">
      <w:pPr>
        <w:jc w:val="both"/>
        <w:rPr>
          <w:color w:val="FF0000"/>
          <w:sz w:val="20"/>
          <w:szCs w:val="20"/>
        </w:rPr>
      </w:pPr>
    </w:p>
    <w:p w:rsidR="003112CD" w:rsidRPr="001235C6" w:rsidRDefault="00D66B1F" w:rsidP="001235C6">
      <w:pPr>
        <w:jc w:val="both"/>
        <w:rPr>
          <w:rFonts w:ascii="PT Astra Serif" w:eastAsiaTheme="minorHAnsi" w:hAnsi="PT Astra Serif"/>
          <w:b/>
          <w:lang w:eastAsia="en-US"/>
        </w:rPr>
      </w:pPr>
      <w:r w:rsidRPr="001235C6">
        <w:rPr>
          <w:rFonts w:ascii="PT Astra Serif" w:eastAsiaTheme="minorHAnsi" w:hAnsi="PT Astra Serif"/>
          <w:lang w:eastAsia="en-US"/>
        </w:rPr>
        <w:t xml:space="preserve">                        </w:t>
      </w:r>
      <w:r w:rsidR="003112CD" w:rsidRPr="001235C6">
        <w:rPr>
          <w:rFonts w:ascii="PT Astra Serif" w:eastAsiaTheme="minorHAnsi" w:hAnsi="PT Astra Serif"/>
          <w:lang w:eastAsia="en-US"/>
        </w:rPr>
        <w:t xml:space="preserve">                         </w:t>
      </w:r>
      <w:r w:rsidR="003112CD" w:rsidRPr="001235C6">
        <w:rPr>
          <w:rFonts w:ascii="PT Astra Serif" w:eastAsiaTheme="minorHAnsi" w:hAnsi="PT Astra Serif"/>
          <w:b/>
          <w:lang w:eastAsia="en-US"/>
        </w:rPr>
        <w:t>11. Учет зат</w:t>
      </w:r>
      <w:r w:rsidR="000079DC">
        <w:rPr>
          <w:rFonts w:ascii="PT Astra Serif" w:eastAsiaTheme="minorHAnsi" w:hAnsi="PT Astra Serif"/>
          <w:b/>
          <w:lang w:eastAsia="en-US"/>
        </w:rPr>
        <w:t>рат по ремонту основных средств</w:t>
      </w:r>
    </w:p>
    <w:p w:rsidR="00C942BC" w:rsidRPr="00677B6F" w:rsidRDefault="00C942BC" w:rsidP="001235C6">
      <w:pPr>
        <w:jc w:val="both"/>
        <w:rPr>
          <w:rFonts w:ascii="PT Astra Serif" w:eastAsiaTheme="minorHAnsi" w:hAnsi="PT Astra Serif"/>
          <w:sz w:val="20"/>
          <w:szCs w:val="20"/>
          <w:lang w:eastAsia="en-US"/>
        </w:rPr>
      </w:pPr>
    </w:p>
    <w:p w:rsidR="000079DC" w:rsidRDefault="003112CD" w:rsidP="001235C6">
      <w:pPr>
        <w:jc w:val="both"/>
        <w:rPr>
          <w:rFonts w:ascii="PT Astra Serif" w:eastAsiaTheme="minorHAnsi" w:hAnsi="PT Astra Serif"/>
          <w:lang w:eastAsia="en-US"/>
        </w:rPr>
      </w:pPr>
      <w:r w:rsidRPr="001235C6">
        <w:rPr>
          <w:rFonts w:ascii="PT Astra Serif" w:eastAsiaTheme="minorHAnsi" w:hAnsi="PT Astra Serif"/>
          <w:lang w:eastAsia="en-US"/>
        </w:rPr>
        <w:t xml:space="preserve">         </w:t>
      </w:r>
      <w:r w:rsidR="000079DC">
        <w:rPr>
          <w:rFonts w:ascii="PT Astra Serif" w:eastAsiaTheme="minorHAnsi" w:hAnsi="PT Astra Serif"/>
          <w:lang w:eastAsia="en-US"/>
        </w:rPr>
        <w:tab/>
      </w:r>
      <w:r w:rsidRPr="001235C6">
        <w:rPr>
          <w:rFonts w:ascii="PT Astra Serif" w:eastAsiaTheme="minorHAnsi" w:hAnsi="PT Astra Serif"/>
          <w:lang w:eastAsia="en-US"/>
        </w:rPr>
        <w:t>11.1. Затраты по ремонту основных сре</w:t>
      </w:r>
      <w:proofErr w:type="gramStart"/>
      <w:r w:rsidRPr="001235C6">
        <w:rPr>
          <w:rFonts w:ascii="PT Astra Serif" w:eastAsiaTheme="minorHAnsi" w:hAnsi="PT Astra Serif"/>
          <w:lang w:eastAsia="en-US"/>
        </w:rPr>
        <w:t>дств вкл</w:t>
      </w:r>
      <w:proofErr w:type="gramEnd"/>
      <w:r w:rsidRPr="001235C6">
        <w:rPr>
          <w:rFonts w:ascii="PT Astra Serif" w:eastAsiaTheme="minorHAnsi" w:hAnsi="PT Astra Serif"/>
          <w:lang w:eastAsia="en-US"/>
        </w:rPr>
        <w:t>ючать</w:t>
      </w:r>
      <w:r w:rsidR="000079DC">
        <w:rPr>
          <w:rFonts w:ascii="PT Astra Serif" w:eastAsiaTheme="minorHAnsi" w:hAnsi="PT Astra Serif"/>
          <w:lang w:eastAsia="en-US"/>
        </w:rPr>
        <w:t xml:space="preserve"> </w:t>
      </w:r>
      <w:r w:rsidR="00482230" w:rsidRPr="001235C6">
        <w:rPr>
          <w:rFonts w:ascii="PT Astra Serif" w:eastAsiaTheme="minorHAnsi" w:hAnsi="PT Astra Serif"/>
          <w:lang w:eastAsia="en-US"/>
        </w:rPr>
        <w:t xml:space="preserve">в </w:t>
      </w:r>
      <w:r w:rsidRPr="001235C6">
        <w:rPr>
          <w:rFonts w:ascii="PT Astra Serif" w:eastAsiaTheme="minorHAnsi" w:hAnsi="PT Astra Serif"/>
          <w:lang w:eastAsia="en-US"/>
        </w:rPr>
        <w:t>резерв предстоящих расходов.</w:t>
      </w:r>
    </w:p>
    <w:p w:rsidR="003112CD" w:rsidRPr="001235C6" w:rsidRDefault="003112CD" w:rsidP="000079DC">
      <w:pPr>
        <w:ind w:firstLine="708"/>
        <w:jc w:val="both"/>
        <w:rPr>
          <w:rFonts w:ascii="PT Astra Serif" w:eastAsiaTheme="minorHAnsi" w:hAnsi="PT Astra Serif"/>
          <w:lang w:eastAsia="en-US"/>
        </w:rPr>
      </w:pPr>
      <w:r w:rsidRPr="001235C6">
        <w:rPr>
          <w:rFonts w:ascii="PT Astra Serif" w:eastAsiaTheme="minorHAnsi" w:hAnsi="PT Astra Serif"/>
          <w:lang w:eastAsia="en-US"/>
        </w:rPr>
        <w:t xml:space="preserve">Затраты на капитальный и средний ремонт основных средств, включая замену элементов в сложном объекте основных средств оформлять Актом о приеме-сдаче отремонтированных, реконструированных и модернизированных объектов основных средств </w:t>
      </w:r>
      <w:r w:rsidR="00B7347D">
        <w:rPr>
          <w:rFonts w:ascii="PT Astra Serif" w:eastAsiaTheme="minorHAnsi" w:hAnsi="PT Astra Serif"/>
          <w:lang w:eastAsia="en-US"/>
        </w:rPr>
        <w:t xml:space="preserve">(ф.0504103) </w:t>
      </w:r>
      <w:r w:rsidRPr="001235C6">
        <w:rPr>
          <w:rFonts w:ascii="PT Astra Serif" w:eastAsiaTheme="minorHAnsi" w:hAnsi="PT Astra Serif"/>
          <w:lang w:eastAsia="en-US"/>
        </w:rPr>
        <w:t>с разнесением информации о стоимости ремонта в инвентарную карточку ремонтируемого объекта.</w:t>
      </w:r>
    </w:p>
    <w:p w:rsidR="003112CD" w:rsidRPr="001235C6" w:rsidRDefault="003112CD" w:rsidP="000079DC">
      <w:pPr>
        <w:tabs>
          <w:tab w:val="left" w:pos="709"/>
        </w:tabs>
        <w:ind w:firstLine="708"/>
        <w:jc w:val="both"/>
        <w:rPr>
          <w:rFonts w:ascii="PT Astra Serif" w:eastAsiaTheme="minorHAnsi" w:hAnsi="PT Astra Serif"/>
          <w:lang w:eastAsia="en-US"/>
        </w:rPr>
      </w:pPr>
      <w:r w:rsidRPr="001235C6">
        <w:rPr>
          <w:rFonts w:ascii="PT Astra Serif" w:eastAsiaTheme="minorHAnsi" w:hAnsi="PT Astra Serif"/>
          <w:lang w:eastAsia="en-US"/>
        </w:rPr>
        <w:t>Затраты на текущий ремонт, техобслуживание, замену расходных материалов и недолговечных запасных частей основных средств, НЕ оформлять Актом о приеме-сдаче отремонтированных, реконструированных и модернизиров</w:t>
      </w:r>
      <w:r w:rsidR="00482230" w:rsidRPr="001235C6">
        <w:rPr>
          <w:rFonts w:ascii="PT Astra Serif" w:eastAsiaTheme="minorHAnsi" w:hAnsi="PT Astra Serif"/>
          <w:lang w:eastAsia="en-US"/>
        </w:rPr>
        <w:t>анных объектов основных средств</w:t>
      </w:r>
      <w:r w:rsidR="00677B6F">
        <w:rPr>
          <w:rFonts w:ascii="PT Astra Serif" w:eastAsiaTheme="minorHAnsi" w:hAnsi="PT Astra Serif"/>
          <w:lang w:eastAsia="en-US"/>
        </w:rPr>
        <w:t xml:space="preserve"> (ф.0504103).</w:t>
      </w:r>
      <w:r w:rsidRPr="001235C6">
        <w:rPr>
          <w:rFonts w:ascii="PT Astra Serif" w:eastAsiaTheme="minorHAnsi" w:hAnsi="PT Astra Serif"/>
          <w:lang w:eastAsia="en-US"/>
        </w:rPr>
        <w:t xml:space="preserve"> Информацию о суммах таких расходов НЕ отражать в инвентарной карточке ремонтируемого объекта.</w:t>
      </w:r>
    </w:p>
    <w:p w:rsidR="00FE5B5A" w:rsidRPr="001235C6" w:rsidRDefault="003112CD" w:rsidP="000079DC">
      <w:pPr>
        <w:ind w:firstLine="708"/>
        <w:jc w:val="both"/>
        <w:rPr>
          <w:rFonts w:ascii="PT Astra Serif" w:hAnsi="PT Astra Serif"/>
          <w:color w:val="000000" w:themeColor="text1"/>
        </w:rPr>
      </w:pPr>
      <w:r w:rsidRPr="001235C6">
        <w:rPr>
          <w:rFonts w:ascii="PT Astra Serif" w:hAnsi="PT Astra Serif"/>
          <w:color w:val="000000" w:themeColor="text1"/>
        </w:rPr>
        <w:t>11.2. Установить, что в отношении следующих групп основных средств</w:t>
      </w:r>
      <w:r w:rsidR="00795902" w:rsidRPr="001235C6">
        <w:rPr>
          <w:rFonts w:ascii="PT Astra Serif" w:hAnsi="PT Astra Serif"/>
          <w:color w:val="000000" w:themeColor="text1"/>
        </w:rPr>
        <w:t xml:space="preserve">: </w:t>
      </w:r>
    </w:p>
    <w:p w:rsidR="00FE5B5A" w:rsidRPr="001235C6" w:rsidRDefault="00795902" w:rsidP="000079DC">
      <w:pPr>
        <w:ind w:firstLine="708"/>
        <w:jc w:val="both"/>
        <w:rPr>
          <w:rStyle w:val="hidden-xs"/>
          <w:rFonts w:ascii="PT Astra Serif" w:hAnsi="PT Astra Serif" w:cs="Arial"/>
          <w:color w:val="000000"/>
          <w:shd w:val="clear" w:color="auto" w:fill="FCFCFC"/>
        </w:rPr>
      </w:pPr>
      <w:r w:rsidRPr="001235C6">
        <w:rPr>
          <w:rFonts w:ascii="PT Astra Serif" w:hAnsi="PT Astra Serif" w:cs="Arial"/>
          <w:color w:val="000000"/>
          <w:shd w:val="clear" w:color="auto" w:fill="FCFCFC"/>
        </w:rPr>
        <w:t>320.00.00.00.000</w:t>
      </w:r>
      <w:r w:rsidRPr="001235C6">
        <w:rPr>
          <w:rStyle w:val="hidden-xs"/>
          <w:rFonts w:ascii="PT Astra Serif" w:hAnsi="PT Astra Serif" w:cs="Arial"/>
          <w:color w:val="000000"/>
          <w:shd w:val="clear" w:color="auto" w:fill="FCFCFC"/>
        </w:rPr>
        <w:t>— Информационное, компьютерное и телекоммуникационное (</w:t>
      </w:r>
      <w:r w:rsidR="00677B6F">
        <w:rPr>
          <w:rStyle w:val="hidden-xs"/>
          <w:rFonts w:ascii="PT Astra Serif" w:hAnsi="PT Astra Serif" w:cs="Arial"/>
          <w:color w:val="000000"/>
          <w:shd w:val="clear" w:color="auto" w:fill="FCFCFC"/>
        </w:rPr>
        <w:t>ИКТ</w:t>
      </w:r>
      <w:r w:rsidRPr="001235C6">
        <w:rPr>
          <w:rStyle w:val="hidden-xs"/>
          <w:rFonts w:ascii="PT Astra Serif" w:hAnsi="PT Astra Serif" w:cs="Arial"/>
          <w:color w:val="000000"/>
          <w:shd w:val="clear" w:color="auto" w:fill="FCFCFC"/>
        </w:rPr>
        <w:t>) оборудование</w:t>
      </w:r>
      <w:r w:rsidR="00FE5B5A" w:rsidRPr="001235C6">
        <w:rPr>
          <w:rStyle w:val="hidden-xs"/>
          <w:rFonts w:ascii="PT Astra Serif" w:hAnsi="PT Astra Serif" w:cs="Arial"/>
          <w:color w:val="000000"/>
          <w:shd w:val="clear" w:color="auto" w:fill="FCFCFC"/>
        </w:rPr>
        <w:t>;</w:t>
      </w:r>
      <w:r w:rsidRPr="001235C6">
        <w:rPr>
          <w:rStyle w:val="hidden-xs"/>
          <w:rFonts w:ascii="PT Astra Serif" w:hAnsi="PT Astra Serif" w:cs="Arial"/>
          <w:color w:val="000000"/>
          <w:shd w:val="clear" w:color="auto" w:fill="FCFCFC"/>
        </w:rPr>
        <w:t xml:space="preserve"> </w:t>
      </w:r>
    </w:p>
    <w:p w:rsidR="00B7347D" w:rsidRDefault="00846879" w:rsidP="000079DC">
      <w:pPr>
        <w:ind w:firstLine="708"/>
        <w:jc w:val="both"/>
        <w:rPr>
          <w:rFonts w:ascii="PT Astra Serif" w:hAnsi="PT Astra Serif"/>
          <w:color w:val="000000" w:themeColor="text1"/>
        </w:rPr>
      </w:pPr>
      <w:hyperlink r:id="rId37" w:history="1">
        <w:r w:rsidR="00795902" w:rsidRPr="001235C6">
          <w:rPr>
            <w:rFonts w:ascii="PT Astra Serif" w:hAnsi="PT Astra Serif" w:cs="Arial"/>
            <w:color w:val="000000" w:themeColor="text1"/>
          </w:rPr>
          <w:t>310.00.00.00.000</w:t>
        </w:r>
      </w:hyperlink>
      <w:r w:rsidR="00795902" w:rsidRPr="001235C6">
        <w:rPr>
          <w:rFonts w:ascii="PT Astra Serif" w:hAnsi="PT Astra Serif" w:cs="Arial"/>
          <w:color w:val="000000"/>
        </w:rPr>
        <w:t>—Транспортные средства,</w:t>
      </w:r>
      <w:r w:rsidR="003112CD" w:rsidRPr="001235C6">
        <w:rPr>
          <w:rFonts w:ascii="PT Astra Serif" w:hAnsi="PT Astra Serif"/>
          <w:color w:val="000000" w:themeColor="text1"/>
        </w:rPr>
        <w:t xml:space="preserve"> </w:t>
      </w:r>
    </w:p>
    <w:p w:rsidR="003112CD" w:rsidRPr="001235C6" w:rsidRDefault="00B7347D" w:rsidP="000079DC">
      <w:pPr>
        <w:ind w:firstLine="708"/>
        <w:jc w:val="both"/>
        <w:rPr>
          <w:rFonts w:ascii="PT Astra Serif" w:hAnsi="PT Astra Serif"/>
          <w:color w:val="000000" w:themeColor="text1"/>
        </w:rPr>
      </w:pPr>
      <w:r>
        <w:rPr>
          <w:rFonts w:ascii="PT Astra Serif" w:hAnsi="PT Astra Serif"/>
          <w:color w:val="000000" w:themeColor="text1"/>
        </w:rPr>
        <w:t xml:space="preserve">- </w:t>
      </w:r>
      <w:r w:rsidR="003112CD" w:rsidRPr="001235C6">
        <w:rPr>
          <w:rFonts w:ascii="PT Astra Serif" w:hAnsi="PT Astra Serif"/>
          <w:color w:val="000000" w:themeColor="text1"/>
        </w:rPr>
        <w:t xml:space="preserve">изменение балансовой стоимости объекта основных средств </w:t>
      </w:r>
      <w:r w:rsidR="003112CD" w:rsidRPr="000079DC">
        <w:rPr>
          <w:rFonts w:ascii="PT Astra Serif" w:hAnsi="PT Astra Serif"/>
          <w:color w:val="000000" w:themeColor="text1"/>
        </w:rPr>
        <w:t xml:space="preserve">возможно </w:t>
      </w:r>
      <w:r w:rsidR="003112CD" w:rsidRPr="001235C6">
        <w:rPr>
          <w:rFonts w:ascii="PT Astra Serif" w:hAnsi="PT Astra Serif"/>
          <w:color w:val="000000" w:themeColor="text1"/>
        </w:rPr>
        <w:t>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3112CD" w:rsidRPr="001235C6">
        <w:rPr>
          <w:rFonts w:ascii="PT Astra Serif" w:hAnsi="PT Astra Serif"/>
          <w:color w:val="000000" w:themeColor="text1"/>
        </w:rPr>
        <w:t>разукомплектации</w:t>
      </w:r>
      <w:proofErr w:type="spellEnd"/>
      <w:r w:rsidR="003112CD" w:rsidRPr="001235C6">
        <w:rPr>
          <w:rFonts w:ascii="PT Astra Serif" w:hAnsi="PT Astra Serif"/>
          <w:color w:val="000000" w:themeColor="text1"/>
        </w:rPr>
        <w:t xml:space="preserve">), </w:t>
      </w:r>
      <w:r w:rsidR="003112CD" w:rsidRPr="000079DC">
        <w:rPr>
          <w:rFonts w:ascii="PT Astra Serif" w:hAnsi="PT Astra Serif"/>
          <w:color w:val="000000" w:themeColor="text1"/>
        </w:rPr>
        <w:t>замещения (частичной замены в рамках капитального ремонта</w:t>
      </w:r>
      <w:r w:rsidR="003112CD" w:rsidRPr="001235C6">
        <w:rPr>
          <w:rFonts w:ascii="PT Astra Serif" w:hAnsi="PT Astra Serif"/>
          <w:color w:val="000000" w:themeColor="text1"/>
        </w:rPr>
        <w:t xml:space="preserve">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3112CD" w:rsidRPr="001235C6" w:rsidRDefault="003112CD" w:rsidP="000079DC">
      <w:pPr>
        <w:ind w:firstLine="708"/>
        <w:jc w:val="both"/>
        <w:rPr>
          <w:rFonts w:ascii="PT Astra Serif" w:hAnsi="PT Astra Serif"/>
          <w:color w:val="000000" w:themeColor="text1"/>
        </w:rPr>
      </w:pPr>
      <w:proofErr w:type="gramStart"/>
      <w:r w:rsidRPr="001235C6">
        <w:rPr>
          <w:rFonts w:ascii="PT Astra Serif" w:hAnsi="PT Astra Serif"/>
          <w:color w:val="000000" w:themeColor="text1"/>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w:t>
      </w:r>
      <w:hyperlink r:id="rId38" w:history="1">
        <w:r w:rsidRPr="001235C6">
          <w:rPr>
            <w:rFonts w:ascii="PT Astra Serif" w:hAnsi="PT Astra Serif"/>
            <w:color w:val="000000" w:themeColor="text1"/>
          </w:rPr>
          <w:t>п</w:t>
        </w:r>
        <w:r w:rsidR="000079DC">
          <w:rPr>
            <w:rFonts w:ascii="PT Astra Serif" w:hAnsi="PT Astra Serif"/>
            <w:color w:val="000000" w:themeColor="text1"/>
          </w:rPr>
          <w:t>.</w:t>
        </w:r>
        <w:r w:rsidRPr="001235C6">
          <w:rPr>
            <w:rFonts w:ascii="PT Astra Serif" w:hAnsi="PT Astra Serif"/>
            <w:color w:val="000000" w:themeColor="text1"/>
          </w:rPr>
          <w:t xml:space="preserve"> 8</w:t>
        </w:r>
      </w:hyperlink>
      <w:r w:rsidRPr="001235C6">
        <w:rPr>
          <w:rFonts w:ascii="PT Astra Serif" w:hAnsi="PT Astra Serif"/>
          <w:color w:val="000000" w:themeColor="text1"/>
        </w:rPr>
        <w:t xml:space="preserve">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p>
    <w:p w:rsidR="003112CD" w:rsidRPr="000079DC" w:rsidRDefault="003112CD" w:rsidP="000079DC">
      <w:pPr>
        <w:ind w:firstLine="708"/>
        <w:jc w:val="both"/>
        <w:rPr>
          <w:rFonts w:ascii="PT Astra Serif" w:hAnsi="PT Astra Serif"/>
          <w:color w:val="000000" w:themeColor="text1"/>
        </w:rPr>
      </w:pPr>
      <w:r w:rsidRPr="001235C6">
        <w:rPr>
          <w:rFonts w:ascii="PT Astra Serif" w:hAnsi="PT Astra Serif"/>
          <w:color w:val="000000" w:themeColor="text1"/>
        </w:rPr>
        <w:t xml:space="preserve">Стоимость объекта основных средств, в отношении которого были проведены восстановительные (капитальные </w:t>
      </w:r>
      <w:proofErr w:type="gramStart"/>
      <w:r w:rsidRPr="001235C6">
        <w:rPr>
          <w:rFonts w:ascii="PT Astra Serif" w:hAnsi="PT Astra Serif"/>
          <w:color w:val="000000" w:themeColor="text1"/>
        </w:rPr>
        <w:t xml:space="preserve">ремонтные) </w:t>
      </w:r>
      <w:proofErr w:type="gramEnd"/>
      <w:r w:rsidRPr="001235C6">
        <w:rPr>
          <w:rFonts w:ascii="PT Astra Serif" w:hAnsi="PT Astra Serif"/>
          <w:color w:val="000000" w:themeColor="text1"/>
        </w:rPr>
        <w:t>работы, уменьшается на стоимость заменяемых (</w:t>
      </w:r>
      <w:proofErr w:type="spellStart"/>
      <w:r w:rsidRPr="001235C6">
        <w:rPr>
          <w:rFonts w:ascii="PT Astra Serif" w:hAnsi="PT Astra Serif"/>
          <w:color w:val="000000" w:themeColor="text1"/>
        </w:rPr>
        <w:t>выбываемых</w:t>
      </w:r>
      <w:proofErr w:type="spellEnd"/>
      <w:r w:rsidRPr="001235C6">
        <w:rPr>
          <w:rFonts w:ascii="PT Astra Serif" w:hAnsi="PT Astra Serif"/>
          <w:color w:val="000000" w:themeColor="text1"/>
        </w:rPr>
        <w:t xml:space="preserve">) частей в соответствии с положениями </w:t>
      </w:r>
      <w:hyperlink r:id="rId39" w:history="1">
        <w:r w:rsidRPr="001235C6">
          <w:rPr>
            <w:rFonts w:ascii="PT Astra Serif" w:hAnsi="PT Astra Serif"/>
            <w:color w:val="000000" w:themeColor="text1"/>
          </w:rPr>
          <w:t>СГС</w:t>
        </w:r>
      </w:hyperlink>
      <w:r w:rsidRPr="001235C6">
        <w:rPr>
          <w:rFonts w:ascii="PT Astra Serif" w:hAnsi="PT Astra Serif"/>
          <w:color w:val="000000" w:themeColor="text1"/>
        </w:rPr>
        <w:t xml:space="preserve"> "Основные средства" о прекращении признания (выбытии с бухгалтерского учета) объектов основных </w:t>
      </w:r>
      <w:r w:rsidRPr="000079DC">
        <w:rPr>
          <w:rFonts w:ascii="PT Astra Serif" w:hAnsi="PT Astra Serif"/>
          <w:color w:val="000000" w:themeColor="text1"/>
        </w:rPr>
        <w:t xml:space="preserve">средств (при </w:t>
      </w:r>
      <w:r w:rsidRPr="000079DC">
        <w:rPr>
          <w:rFonts w:ascii="PT Astra Serif" w:hAnsi="PT Astra Serif"/>
          <w:color w:val="000000" w:themeColor="text1"/>
        </w:rPr>
        <w:lastRenderedPageBreak/>
        <w:t xml:space="preserve">условии наличия документарного подтверждения стоимостных оценок по </w:t>
      </w:r>
      <w:proofErr w:type="spellStart"/>
      <w:r w:rsidRPr="000079DC">
        <w:rPr>
          <w:rFonts w:ascii="PT Astra Serif" w:hAnsi="PT Astra Serif"/>
          <w:color w:val="000000" w:themeColor="text1"/>
        </w:rPr>
        <w:t>выбываемому</w:t>
      </w:r>
      <w:proofErr w:type="spellEnd"/>
      <w:r w:rsidRPr="000079DC">
        <w:rPr>
          <w:rFonts w:ascii="PT Astra Serif" w:hAnsi="PT Astra Serif"/>
          <w:color w:val="000000" w:themeColor="text1"/>
        </w:rPr>
        <w:t xml:space="preserve"> объекту).</w:t>
      </w:r>
    </w:p>
    <w:p w:rsidR="000079DC" w:rsidRDefault="00FE5B5A"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0079DC">
        <w:rPr>
          <w:rFonts w:ascii="PT Astra Serif" w:hAnsi="PT Astra Serif"/>
          <w:color w:val="000000" w:themeColor="text1"/>
        </w:rPr>
        <w:tab/>
      </w:r>
      <w:r w:rsidR="003112CD" w:rsidRPr="001235C6">
        <w:rPr>
          <w:rFonts w:ascii="PT Astra Serif" w:hAnsi="PT Astra Serif"/>
          <w:color w:val="000000" w:themeColor="text1"/>
        </w:rPr>
        <w:t>Установить, что в отношении следующих групп основных средств</w:t>
      </w:r>
      <w:r w:rsidR="006C2B52" w:rsidRPr="001235C6">
        <w:rPr>
          <w:rFonts w:ascii="PT Astra Serif" w:hAnsi="PT Astra Serif"/>
          <w:color w:val="000000" w:themeColor="text1"/>
        </w:rPr>
        <w:t>:</w:t>
      </w:r>
      <w:r w:rsidR="003112CD" w:rsidRPr="001235C6">
        <w:rPr>
          <w:rFonts w:ascii="PT Astra Serif" w:hAnsi="PT Astra Serif"/>
          <w:color w:val="000000" w:themeColor="text1"/>
        </w:rPr>
        <w:t xml:space="preserve"> </w:t>
      </w:r>
    </w:p>
    <w:p w:rsidR="00B7347D" w:rsidRDefault="006C2B52" w:rsidP="000079DC">
      <w:pPr>
        <w:ind w:firstLine="708"/>
        <w:jc w:val="both"/>
        <w:rPr>
          <w:rFonts w:ascii="PT Astra Serif" w:hAnsi="PT Astra Serif"/>
          <w:color w:val="000000" w:themeColor="text1"/>
        </w:rPr>
      </w:pPr>
      <w:r w:rsidRPr="001235C6">
        <w:rPr>
          <w:rFonts w:ascii="PT Astra Serif" w:hAnsi="PT Astra Serif"/>
          <w:color w:val="000000" w:themeColor="text1"/>
        </w:rPr>
        <w:t>«Машины и оборудование», «Транспортные средства»</w:t>
      </w:r>
    </w:p>
    <w:p w:rsidR="003112CD" w:rsidRPr="001235C6" w:rsidRDefault="00B7347D" w:rsidP="000079DC">
      <w:pPr>
        <w:ind w:firstLine="708"/>
        <w:jc w:val="both"/>
        <w:rPr>
          <w:rFonts w:ascii="PT Astra Serif" w:hAnsi="PT Astra Serif"/>
          <w:color w:val="000000" w:themeColor="text1"/>
        </w:rPr>
      </w:pPr>
      <w:proofErr w:type="gramStart"/>
      <w:r>
        <w:rPr>
          <w:rFonts w:ascii="PT Astra Serif" w:hAnsi="PT Astra Serif"/>
          <w:color w:val="000000" w:themeColor="text1"/>
        </w:rPr>
        <w:t>-</w:t>
      </w:r>
      <w:r w:rsidR="006C2B52" w:rsidRPr="001235C6">
        <w:rPr>
          <w:rFonts w:ascii="PT Astra Serif" w:hAnsi="PT Astra Serif"/>
          <w:color w:val="000000" w:themeColor="text1"/>
        </w:rPr>
        <w:t xml:space="preserve"> </w:t>
      </w:r>
      <w:r w:rsidR="003112CD" w:rsidRPr="001235C6">
        <w:rPr>
          <w:rFonts w:ascii="PT Astra Serif" w:hAnsi="PT Astra Serif"/>
          <w:color w:val="000000" w:themeColor="text1"/>
        </w:rPr>
        <w:t xml:space="preserve">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w:t>
      </w:r>
      <w:hyperlink r:id="rId40" w:history="1">
        <w:r w:rsidR="003112CD" w:rsidRPr="001235C6">
          <w:rPr>
            <w:rFonts w:ascii="PT Astra Serif" w:hAnsi="PT Astra Serif"/>
            <w:color w:val="000000" w:themeColor="text1"/>
          </w:rPr>
          <w:t>п</w:t>
        </w:r>
        <w:r w:rsidR="000079DC">
          <w:rPr>
            <w:rFonts w:ascii="PT Astra Serif" w:hAnsi="PT Astra Serif"/>
            <w:color w:val="000000" w:themeColor="text1"/>
          </w:rPr>
          <w:t>.</w:t>
        </w:r>
        <w:r w:rsidR="003112CD" w:rsidRPr="001235C6">
          <w:rPr>
            <w:rFonts w:ascii="PT Astra Serif" w:hAnsi="PT Astra Serif"/>
            <w:color w:val="000000" w:themeColor="text1"/>
          </w:rPr>
          <w:t xml:space="preserve"> 8</w:t>
        </w:r>
      </w:hyperlink>
      <w:r w:rsidR="003112CD" w:rsidRPr="001235C6">
        <w:rPr>
          <w:rFonts w:ascii="PT Astra Serif" w:hAnsi="PT Astra Serif"/>
          <w:color w:val="000000" w:themeColor="text1"/>
        </w:rPr>
        <w:t xml:space="preserve"> СГС "Основные средства"), затраты на создание таких активов формируют объем произведенных капитальных вложений с дальнейшим признанием в стоимости</w:t>
      </w:r>
      <w:proofErr w:type="gramEnd"/>
      <w:r w:rsidR="003112CD" w:rsidRPr="001235C6">
        <w:rPr>
          <w:rFonts w:ascii="PT Astra Serif" w:hAnsi="PT Astra Serif"/>
          <w:color w:val="000000" w:themeColor="text1"/>
        </w:rPr>
        <w:t xml:space="preserve"> объекта основных средств (либо увеличением стоимости учитываемого объекта, либо признанием самостоятельных объектов учета).</w:t>
      </w:r>
    </w:p>
    <w:p w:rsidR="003112CD" w:rsidRPr="001235C6" w:rsidRDefault="003112CD" w:rsidP="000079DC">
      <w:pPr>
        <w:ind w:firstLine="708"/>
        <w:jc w:val="both"/>
        <w:rPr>
          <w:rFonts w:ascii="PT Astra Serif" w:hAnsi="PT Astra Serif"/>
          <w:color w:val="000000" w:themeColor="text1"/>
        </w:rPr>
      </w:pPr>
      <w:r w:rsidRPr="001235C6">
        <w:rPr>
          <w:rFonts w:ascii="PT Astra Serif" w:hAnsi="PT Astra Serif"/>
          <w:color w:val="000000" w:themeColor="text1"/>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FE5B5A" w:rsidRPr="00677B6F" w:rsidRDefault="00FE5B5A" w:rsidP="001235C6">
      <w:pPr>
        <w:jc w:val="both"/>
        <w:rPr>
          <w:rFonts w:ascii="PT Astra Serif" w:hAnsi="PT Astra Serif"/>
          <w:color w:val="000000" w:themeColor="text1"/>
          <w:sz w:val="20"/>
          <w:szCs w:val="20"/>
        </w:rPr>
      </w:pPr>
    </w:p>
    <w:p w:rsidR="003112CD" w:rsidRPr="001235C6" w:rsidRDefault="000079DC" w:rsidP="002814FC">
      <w:pPr>
        <w:jc w:val="center"/>
        <w:rPr>
          <w:rFonts w:ascii="PT Astra Serif" w:hAnsi="PT Astra Serif"/>
          <w:b/>
          <w:color w:val="000000" w:themeColor="text1"/>
        </w:rPr>
      </w:pPr>
      <w:r>
        <w:rPr>
          <w:rFonts w:ascii="PT Astra Serif" w:hAnsi="PT Astra Serif"/>
          <w:b/>
          <w:color w:val="000000" w:themeColor="text1"/>
        </w:rPr>
        <w:t>12. Учет финансовых активов</w:t>
      </w:r>
    </w:p>
    <w:p w:rsidR="00482230" w:rsidRPr="00677B6F" w:rsidRDefault="00482230" w:rsidP="001235C6">
      <w:pPr>
        <w:jc w:val="both"/>
        <w:rPr>
          <w:rFonts w:ascii="PT Astra Serif" w:hAnsi="PT Astra Serif"/>
          <w:b/>
          <w:color w:val="000000" w:themeColor="text1"/>
          <w:sz w:val="20"/>
          <w:szCs w:val="20"/>
        </w:rPr>
      </w:pPr>
    </w:p>
    <w:p w:rsidR="002814FC" w:rsidRDefault="003112CD"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2814FC">
        <w:rPr>
          <w:rFonts w:ascii="PT Astra Serif" w:hAnsi="PT Astra Serif"/>
          <w:color w:val="000000" w:themeColor="text1"/>
        </w:rPr>
        <w:tab/>
      </w:r>
      <w:r w:rsidRPr="001235C6">
        <w:rPr>
          <w:rFonts w:ascii="PT Astra Serif" w:hAnsi="PT Astra Serif"/>
          <w:color w:val="000000" w:themeColor="text1"/>
        </w:rPr>
        <w:t xml:space="preserve">12.1. Лимит кассы рассчитывать самостоятельно и утверждать Приказом руководителя учреждения.  </w:t>
      </w:r>
    </w:p>
    <w:p w:rsidR="003112CD" w:rsidRPr="002814FC" w:rsidRDefault="003112CD" w:rsidP="002814FC">
      <w:pPr>
        <w:ind w:firstLine="708"/>
        <w:jc w:val="both"/>
        <w:rPr>
          <w:rFonts w:ascii="PT Astra Serif" w:hAnsi="PT Astra Serif"/>
          <w:color w:val="000000" w:themeColor="text1"/>
        </w:rPr>
      </w:pPr>
      <w:r w:rsidRPr="001235C6">
        <w:rPr>
          <w:rFonts w:ascii="PT Astra Serif" w:hAnsi="PT Astra Serif"/>
          <w:color w:val="000000" w:themeColor="text1"/>
        </w:rPr>
        <w:t>Порядок расчета лимита остатка денежных сре</w:t>
      </w:r>
      <w:proofErr w:type="gramStart"/>
      <w:r w:rsidRPr="001235C6">
        <w:rPr>
          <w:rFonts w:ascii="PT Astra Serif" w:hAnsi="PT Astra Serif"/>
          <w:color w:val="000000" w:themeColor="text1"/>
        </w:rPr>
        <w:t>дств в к</w:t>
      </w:r>
      <w:proofErr w:type="gramEnd"/>
      <w:r w:rsidRPr="001235C6">
        <w:rPr>
          <w:rFonts w:ascii="PT Astra Serif" w:hAnsi="PT Astra Serif"/>
          <w:color w:val="000000" w:themeColor="text1"/>
        </w:rPr>
        <w:t>ассе приве</w:t>
      </w:r>
      <w:r w:rsidR="002814FC">
        <w:rPr>
          <w:rFonts w:ascii="PT Astra Serif" w:hAnsi="PT Astra Serif"/>
          <w:color w:val="000000" w:themeColor="text1"/>
        </w:rPr>
        <w:t>ден</w:t>
      </w:r>
      <w:r w:rsidRPr="001235C6">
        <w:rPr>
          <w:rFonts w:ascii="PT Astra Serif" w:hAnsi="PT Astra Serif"/>
          <w:color w:val="000000" w:themeColor="text1"/>
        </w:rPr>
        <w:t xml:space="preserve"> </w:t>
      </w:r>
      <w:r w:rsidRPr="002814FC">
        <w:rPr>
          <w:rFonts w:ascii="PT Astra Serif" w:hAnsi="PT Astra Serif"/>
          <w:color w:val="000000" w:themeColor="text1"/>
        </w:rPr>
        <w:t>в Приложении</w:t>
      </w:r>
      <w:r w:rsidR="000C64C7">
        <w:rPr>
          <w:rFonts w:ascii="PT Astra Serif" w:hAnsi="PT Astra Serif"/>
          <w:color w:val="000000" w:themeColor="text1"/>
        </w:rPr>
        <w:t xml:space="preserve">    </w:t>
      </w:r>
      <w:r w:rsidRPr="002814FC">
        <w:rPr>
          <w:rFonts w:ascii="PT Astra Serif" w:hAnsi="PT Astra Serif"/>
          <w:color w:val="000000" w:themeColor="text1"/>
        </w:rPr>
        <w:t xml:space="preserve"> </w:t>
      </w:r>
      <w:r w:rsidR="002814FC">
        <w:rPr>
          <w:rFonts w:ascii="PT Astra Serif" w:hAnsi="PT Astra Serif"/>
          <w:color w:val="000000" w:themeColor="text1"/>
        </w:rPr>
        <w:t xml:space="preserve">№ </w:t>
      </w:r>
      <w:r w:rsidRPr="002814FC">
        <w:rPr>
          <w:rFonts w:ascii="PT Astra Serif" w:hAnsi="PT Astra Serif"/>
          <w:color w:val="000000" w:themeColor="text1"/>
        </w:rPr>
        <w:t>2</w:t>
      </w:r>
      <w:r w:rsidR="00B7347D">
        <w:rPr>
          <w:rFonts w:ascii="PT Astra Serif" w:hAnsi="PT Astra Serif"/>
          <w:color w:val="000000" w:themeColor="text1"/>
        </w:rPr>
        <w:t>3</w:t>
      </w:r>
      <w:r w:rsidRPr="002814FC">
        <w:rPr>
          <w:rFonts w:ascii="PT Astra Serif" w:hAnsi="PT Astra Serif"/>
          <w:color w:val="000000" w:themeColor="text1"/>
        </w:rPr>
        <w:t xml:space="preserve"> к Приказу «Об </w:t>
      </w:r>
      <w:r w:rsidR="002814FC">
        <w:rPr>
          <w:rFonts w:ascii="PT Astra Serif" w:hAnsi="PT Astra Serif"/>
          <w:color w:val="000000" w:themeColor="text1"/>
        </w:rPr>
        <w:t xml:space="preserve">утверждении </w:t>
      </w:r>
      <w:r w:rsidRPr="002814FC">
        <w:rPr>
          <w:rFonts w:ascii="PT Astra Serif" w:hAnsi="PT Astra Serif"/>
          <w:color w:val="000000" w:themeColor="text1"/>
        </w:rPr>
        <w:t>учетной политик</w:t>
      </w:r>
      <w:r w:rsidR="002814FC">
        <w:rPr>
          <w:rFonts w:ascii="PT Astra Serif" w:hAnsi="PT Astra Serif"/>
          <w:color w:val="000000" w:themeColor="text1"/>
        </w:rPr>
        <w:t>и</w:t>
      </w:r>
      <w:r w:rsidRPr="002814FC">
        <w:rPr>
          <w:rFonts w:ascii="PT Astra Serif" w:hAnsi="PT Astra Serif"/>
          <w:color w:val="000000" w:themeColor="text1"/>
        </w:rPr>
        <w:t xml:space="preserve"> для целей бухгалтерского учета».</w:t>
      </w:r>
    </w:p>
    <w:p w:rsidR="003112CD" w:rsidRPr="002814FC" w:rsidRDefault="00FE5B5A"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2814FC">
        <w:rPr>
          <w:rFonts w:ascii="PT Astra Serif" w:hAnsi="PT Astra Serif"/>
          <w:color w:val="000000" w:themeColor="text1"/>
        </w:rPr>
        <w:tab/>
      </w:r>
      <w:r w:rsidR="003112CD" w:rsidRPr="001235C6">
        <w:rPr>
          <w:rFonts w:ascii="PT Astra Serif" w:hAnsi="PT Astra Serif"/>
          <w:color w:val="000000" w:themeColor="text1"/>
        </w:rPr>
        <w:t>12.2.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приве</w:t>
      </w:r>
      <w:r w:rsidR="002814FC">
        <w:rPr>
          <w:rFonts w:ascii="PT Astra Serif" w:hAnsi="PT Astra Serif"/>
          <w:color w:val="000000" w:themeColor="text1"/>
        </w:rPr>
        <w:t>ден</w:t>
      </w:r>
      <w:r w:rsidR="003112CD" w:rsidRPr="001235C6">
        <w:rPr>
          <w:rFonts w:ascii="PT Astra Serif" w:hAnsi="PT Astra Serif"/>
          <w:color w:val="000000" w:themeColor="text1"/>
        </w:rPr>
        <w:t xml:space="preserve"> в </w:t>
      </w:r>
      <w:r w:rsidR="003112CD" w:rsidRPr="002814FC">
        <w:rPr>
          <w:rFonts w:ascii="PT Astra Serif" w:hAnsi="PT Astra Serif"/>
          <w:color w:val="000000" w:themeColor="text1"/>
        </w:rPr>
        <w:t>Приложении № 2</w:t>
      </w:r>
      <w:r w:rsidR="00B7347D">
        <w:rPr>
          <w:rFonts w:ascii="PT Astra Serif" w:hAnsi="PT Astra Serif"/>
          <w:color w:val="000000" w:themeColor="text1"/>
        </w:rPr>
        <w:t>2</w:t>
      </w:r>
      <w:r w:rsidR="003112CD" w:rsidRPr="002814FC">
        <w:rPr>
          <w:rFonts w:ascii="PT Astra Serif" w:hAnsi="PT Astra Serif"/>
          <w:color w:val="000000" w:themeColor="text1"/>
        </w:rPr>
        <w:t xml:space="preserve"> к Приказу «Об </w:t>
      </w:r>
      <w:r w:rsidR="002814FC">
        <w:rPr>
          <w:rFonts w:ascii="PT Astra Serif" w:hAnsi="PT Astra Serif"/>
          <w:color w:val="000000" w:themeColor="text1"/>
        </w:rPr>
        <w:t xml:space="preserve">утверждении </w:t>
      </w:r>
      <w:r w:rsidR="003112CD" w:rsidRPr="002814FC">
        <w:rPr>
          <w:rFonts w:ascii="PT Astra Serif" w:hAnsi="PT Astra Serif"/>
          <w:color w:val="000000" w:themeColor="text1"/>
        </w:rPr>
        <w:t>учетной политик</w:t>
      </w:r>
      <w:r w:rsidR="002814FC">
        <w:rPr>
          <w:rFonts w:ascii="PT Astra Serif" w:hAnsi="PT Astra Serif"/>
          <w:color w:val="000000" w:themeColor="text1"/>
        </w:rPr>
        <w:t>и</w:t>
      </w:r>
      <w:r w:rsidR="003112CD" w:rsidRPr="002814FC">
        <w:rPr>
          <w:rFonts w:ascii="PT Astra Serif" w:hAnsi="PT Astra Serif"/>
          <w:color w:val="000000" w:themeColor="text1"/>
        </w:rPr>
        <w:t xml:space="preserve"> для целей бухгалтерского учета».</w:t>
      </w:r>
    </w:p>
    <w:p w:rsidR="000C64C7" w:rsidRDefault="003112CD" w:rsidP="002814FC">
      <w:pPr>
        <w:ind w:firstLine="708"/>
        <w:jc w:val="both"/>
        <w:rPr>
          <w:rFonts w:ascii="PT Astra Serif" w:eastAsiaTheme="minorHAnsi" w:hAnsi="PT Astra Serif"/>
          <w:bCs/>
          <w:iCs/>
          <w:color w:val="000000" w:themeColor="text1"/>
          <w:lang w:eastAsia="en-US"/>
        </w:rPr>
      </w:pPr>
      <w:r w:rsidRPr="001235C6">
        <w:rPr>
          <w:rFonts w:ascii="PT Astra Serif" w:eastAsiaTheme="minorHAnsi" w:hAnsi="PT Astra Serif"/>
          <w:bCs/>
          <w:iCs/>
          <w:color w:val="000000" w:themeColor="text1"/>
          <w:lang w:eastAsia="en-US"/>
        </w:rPr>
        <w:t>12.3. Расчеты с юридическими и физическими лицами наличными денежными средствами за предоставленные</w:t>
      </w:r>
      <w:r w:rsidR="00EA6E2B" w:rsidRPr="001235C6">
        <w:rPr>
          <w:rFonts w:ascii="PT Astra Serif" w:eastAsiaTheme="minorHAnsi" w:hAnsi="PT Astra Serif"/>
          <w:bCs/>
          <w:iCs/>
          <w:color w:val="000000" w:themeColor="text1"/>
          <w:lang w:eastAsia="en-US"/>
        </w:rPr>
        <w:t xml:space="preserve"> </w:t>
      </w:r>
      <w:r w:rsidRPr="001235C6">
        <w:rPr>
          <w:rFonts w:ascii="PT Astra Serif" w:eastAsiaTheme="minorHAnsi" w:hAnsi="PT Astra Serif"/>
          <w:bCs/>
          <w:iCs/>
          <w:color w:val="000000" w:themeColor="text1"/>
          <w:lang w:eastAsia="en-US"/>
        </w:rPr>
        <w:t>услуги</w:t>
      </w:r>
      <w:r w:rsidR="00EA6E2B" w:rsidRPr="001235C6">
        <w:rPr>
          <w:rFonts w:ascii="PT Astra Serif" w:eastAsiaTheme="minorHAnsi" w:hAnsi="PT Astra Serif"/>
          <w:bCs/>
          <w:iCs/>
          <w:color w:val="000000" w:themeColor="text1"/>
          <w:lang w:eastAsia="en-US"/>
        </w:rPr>
        <w:t xml:space="preserve"> </w:t>
      </w:r>
      <w:r w:rsidRPr="001235C6">
        <w:rPr>
          <w:rFonts w:ascii="PT Astra Serif" w:eastAsiaTheme="minorHAnsi" w:hAnsi="PT Astra Serif"/>
          <w:bCs/>
          <w:iCs/>
          <w:color w:val="000000" w:themeColor="text1"/>
          <w:lang w:eastAsia="en-US"/>
        </w:rPr>
        <w:t>осуществлять</w:t>
      </w:r>
      <w:r w:rsidR="006D43D1" w:rsidRPr="001235C6">
        <w:rPr>
          <w:rFonts w:ascii="PT Astra Serif" w:eastAsiaTheme="minorHAnsi" w:hAnsi="PT Astra Serif"/>
          <w:bCs/>
          <w:iCs/>
          <w:color w:val="000000" w:themeColor="text1"/>
          <w:lang w:eastAsia="en-US"/>
        </w:rPr>
        <w:t xml:space="preserve"> </w:t>
      </w:r>
      <w:r w:rsidRPr="001235C6">
        <w:rPr>
          <w:rFonts w:ascii="PT Astra Serif" w:eastAsiaTheme="minorHAnsi" w:hAnsi="PT Astra Serif"/>
          <w:bCs/>
          <w:iCs/>
          <w:color w:val="000000" w:themeColor="text1"/>
          <w:lang w:eastAsia="en-US"/>
        </w:rPr>
        <w:t>с применением наличных расчетов или с использованием национальных платежных инструментов в рамках национальной системы плате</w:t>
      </w:r>
      <w:r w:rsidR="006D43D1" w:rsidRPr="001235C6">
        <w:rPr>
          <w:rFonts w:ascii="PT Astra Serif" w:eastAsiaTheme="minorHAnsi" w:hAnsi="PT Astra Serif"/>
          <w:bCs/>
          <w:iCs/>
          <w:color w:val="000000" w:themeColor="text1"/>
          <w:lang w:eastAsia="en-US"/>
        </w:rPr>
        <w:t xml:space="preserve">жных карт по выбору потребителя. </w:t>
      </w:r>
    </w:p>
    <w:p w:rsidR="003112CD" w:rsidRPr="001235C6" w:rsidRDefault="006D43D1" w:rsidP="002814FC">
      <w:pPr>
        <w:ind w:firstLine="708"/>
        <w:jc w:val="both"/>
        <w:rPr>
          <w:rFonts w:ascii="PT Astra Serif" w:eastAsiaTheme="minorHAnsi" w:hAnsi="PT Astra Serif"/>
          <w:bCs/>
          <w:iCs/>
          <w:color w:val="000000" w:themeColor="text1"/>
          <w:lang w:eastAsia="en-US"/>
        </w:rPr>
      </w:pPr>
      <w:r w:rsidRPr="001235C6">
        <w:rPr>
          <w:rFonts w:ascii="PT Astra Serif" w:eastAsiaTheme="minorHAnsi" w:hAnsi="PT Astra Serif"/>
          <w:bCs/>
          <w:iCs/>
          <w:color w:val="000000" w:themeColor="text1"/>
          <w:lang w:eastAsia="en-US"/>
        </w:rPr>
        <w:t>Наличные расчеты за предоставленные услуги</w:t>
      </w:r>
      <w:r w:rsidR="00970784" w:rsidRPr="001235C6">
        <w:rPr>
          <w:rFonts w:ascii="PT Astra Serif" w:hAnsi="PT Astra Serif" w:cs="Arial"/>
          <w:color w:val="333333"/>
          <w:shd w:val="clear" w:color="auto" w:fill="FFFFFF"/>
        </w:rPr>
        <w:t xml:space="preserve"> в валюте Российской </w:t>
      </w:r>
      <w:r w:rsidR="00B7347D">
        <w:rPr>
          <w:rFonts w:ascii="PT Astra Serif" w:hAnsi="PT Astra Serif" w:cs="Arial"/>
          <w:color w:val="333333"/>
          <w:shd w:val="clear" w:color="auto" w:fill="FFFFFF"/>
        </w:rPr>
        <w:t xml:space="preserve">Федерации </w:t>
      </w:r>
      <w:r w:rsidR="00970784" w:rsidRPr="001235C6">
        <w:rPr>
          <w:rFonts w:ascii="PT Astra Serif" w:hAnsi="PT Astra Serif" w:cs="Arial"/>
          <w:color w:val="333333"/>
          <w:shd w:val="clear" w:color="auto" w:fill="FFFFFF"/>
        </w:rPr>
        <w:t xml:space="preserve">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w:t>
      </w:r>
    </w:p>
    <w:p w:rsidR="003112CD" w:rsidRPr="001235C6" w:rsidRDefault="003112CD" w:rsidP="002814FC">
      <w:pPr>
        <w:ind w:firstLine="708"/>
        <w:jc w:val="both"/>
        <w:rPr>
          <w:rFonts w:ascii="PT Astra Serif" w:hAnsi="PT Astra Serif"/>
          <w:color w:val="000000" w:themeColor="text1"/>
        </w:rPr>
      </w:pPr>
      <w:r w:rsidRPr="001235C6">
        <w:rPr>
          <w:rFonts w:ascii="PT Astra Serif" w:hAnsi="PT Astra Serif"/>
          <w:color w:val="000000" w:themeColor="text1"/>
        </w:rPr>
        <w:t>12.</w:t>
      </w:r>
      <w:r w:rsidR="00D70484" w:rsidRPr="001235C6">
        <w:rPr>
          <w:rFonts w:ascii="PT Astra Serif" w:hAnsi="PT Astra Serif"/>
          <w:color w:val="000000" w:themeColor="text1"/>
        </w:rPr>
        <w:t>4</w:t>
      </w:r>
      <w:r w:rsidRPr="001235C6">
        <w:rPr>
          <w:rFonts w:ascii="PT Astra Serif" w:hAnsi="PT Astra Serif"/>
          <w:color w:val="000000" w:themeColor="text1"/>
        </w:rPr>
        <w:t xml:space="preserve">. Кассовые документы (приходные кассовые ордера </w:t>
      </w:r>
      <w:r w:rsidR="002814FC">
        <w:rPr>
          <w:rFonts w:ascii="PT Astra Serif" w:hAnsi="PT Astra Serif"/>
          <w:color w:val="000000" w:themeColor="text1"/>
        </w:rPr>
        <w:t xml:space="preserve">ф. </w:t>
      </w:r>
      <w:r w:rsidRPr="001235C6">
        <w:rPr>
          <w:rFonts w:ascii="PT Astra Serif" w:hAnsi="PT Astra Serif"/>
          <w:color w:val="000000" w:themeColor="text1"/>
        </w:rPr>
        <w:t xml:space="preserve">0310001, расходные кассовые ордера </w:t>
      </w:r>
      <w:r w:rsidR="00073B3A">
        <w:rPr>
          <w:rFonts w:ascii="PT Astra Serif" w:hAnsi="PT Astra Serif"/>
          <w:color w:val="000000" w:themeColor="text1"/>
        </w:rPr>
        <w:t xml:space="preserve">ф. </w:t>
      </w:r>
      <w:r w:rsidRPr="001235C6">
        <w:rPr>
          <w:rFonts w:ascii="PT Astra Serif" w:hAnsi="PT Astra Serif"/>
          <w:color w:val="000000" w:themeColor="text1"/>
        </w:rPr>
        <w:t>0310002) оформляются</w:t>
      </w:r>
      <w:r w:rsidRPr="001235C6">
        <w:rPr>
          <w:rFonts w:ascii="PT Astra Serif" w:hAnsi="PT Astra Serif"/>
          <w:b/>
          <w:color w:val="000000" w:themeColor="text1"/>
        </w:rPr>
        <w:t xml:space="preserve"> </w:t>
      </w:r>
      <w:r w:rsidR="002814FC">
        <w:rPr>
          <w:rFonts w:ascii="PT Astra Serif" w:hAnsi="PT Astra Serif"/>
          <w:color w:val="000000" w:themeColor="text1"/>
        </w:rPr>
        <w:t>на бумажном носителе.</w:t>
      </w:r>
    </w:p>
    <w:p w:rsidR="003112CD" w:rsidRPr="001235C6" w:rsidRDefault="003112CD" w:rsidP="002814FC">
      <w:pPr>
        <w:ind w:firstLine="708"/>
        <w:jc w:val="both"/>
        <w:rPr>
          <w:rFonts w:ascii="PT Astra Serif" w:eastAsiaTheme="minorHAnsi" w:hAnsi="PT Astra Serif"/>
          <w:bCs/>
          <w:color w:val="000000" w:themeColor="text1"/>
          <w:lang w:eastAsia="en-US"/>
        </w:rPr>
      </w:pPr>
      <w:r w:rsidRPr="001235C6">
        <w:rPr>
          <w:rFonts w:ascii="PT Astra Serif" w:eastAsiaTheme="minorHAnsi" w:hAnsi="PT Astra Serif"/>
          <w:bCs/>
          <w:color w:val="000000" w:themeColor="text1"/>
          <w:lang w:eastAsia="en-US"/>
        </w:rPr>
        <w:t>12.</w:t>
      </w:r>
      <w:r w:rsidR="00D70484" w:rsidRPr="001235C6">
        <w:rPr>
          <w:rFonts w:ascii="PT Astra Serif" w:eastAsiaTheme="minorHAnsi" w:hAnsi="PT Astra Serif"/>
          <w:bCs/>
          <w:color w:val="000000" w:themeColor="text1"/>
          <w:lang w:eastAsia="en-US"/>
        </w:rPr>
        <w:t>5</w:t>
      </w:r>
      <w:r w:rsidRPr="001235C6">
        <w:rPr>
          <w:rFonts w:ascii="PT Astra Serif" w:eastAsiaTheme="minorHAnsi" w:hAnsi="PT Astra Serif"/>
          <w:bCs/>
          <w:color w:val="000000" w:themeColor="text1"/>
          <w:lang w:eastAsia="en-US"/>
        </w:rPr>
        <w:t xml:space="preserve">. Записи в кассовой книге </w:t>
      </w:r>
      <w:r w:rsidR="002814FC">
        <w:rPr>
          <w:rFonts w:ascii="PT Astra Serif" w:eastAsiaTheme="minorHAnsi" w:hAnsi="PT Astra Serif"/>
          <w:bCs/>
          <w:color w:val="000000" w:themeColor="text1"/>
          <w:lang w:eastAsia="en-US"/>
        </w:rPr>
        <w:t xml:space="preserve">ф. </w:t>
      </w:r>
      <w:hyperlink r:id="rId41" w:history="1">
        <w:r w:rsidRPr="001235C6">
          <w:rPr>
            <w:rFonts w:ascii="PT Astra Serif" w:eastAsiaTheme="minorHAnsi" w:hAnsi="PT Astra Serif"/>
            <w:bCs/>
            <w:color w:val="000000" w:themeColor="text1"/>
            <w:lang w:eastAsia="en-US"/>
          </w:rPr>
          <w:t>0310004</w:t>
        </w:r>
      </w:hyperlink>
      <w:r w:rsidRPr="001235C6">
        <w:rPr>
          <w:rFonts w:ascii="PT Astra Serif" w:eastAsiaTheme="minorHAnsi" w:hAnsi="PT Astra Serif"/>
          <w:bCs/>
          <w:color w:val="000000" w:themeColor="text1"/>
          <w:lang w:eastAsia="en-US"/>
        </w:rPr>
        <w:t xml:space="preserve"> по каждому приходному кассовому ордеру </w:t>
      </w:r>
      <w:r w:rsidR="002814FC">
        <w:rPr>
          <w:rFonts w:ascii="PT Astra Serif" w:eastAsiaTheme="minorHAnsi" w:hAnsi="PT Astra Serif"/>
          <w:bCs/>
          <w:color w:val="000000" w:themeColor="text1"/>
          <w:lang w:eastAsia="en-US"/>
        </w:rPr>
        <w:t xml:space="preserve">                  ф. </w:t>
      </w:r>
      <w:hyperlink r:id="rId42" w:history="1">
        <w:r w:rsidRPr="001235C6">
          <w:rPr>
            <w:rFonts w:ascii="PT Astra Serif" w:eastAsiaTheme="minorHAnsi" w:hAnsi="PT Astra Serif"/>
            <w:bCs/>
            <w:color w:val="000000" w:themeColor="text1"/>
            <w:lang w:eastAsia="en-US"/>
          </w:rPr>
          <w:t>0310001</w:t>
        </w:r>
      </w:hyperlink>
      <w:r w:rsidRPr="001235C6">
        <w:rPr>
          <w:rFonts w:ascii="PT Astra Serif" w:eastAsiaTheme="minorHAnsi" w:hAnsi="PT Astra Serif"/>
          <w:bCs/>
          <w:color w:val="000000" w:themeColor="text1"/>
          <w:lang w:eastAsia="en-US"/>
        </w:rPr>
        <w:t>, расходному кассовому ордеру</w:t>
      </w:r>
      <w:r w:rsidR="002814FC">
        <w:rPr>
          <w:rFonts w:ascii="PT Astra Serif" w:eastAsiaTheme="minorHAnsi" w:hAnsi="PT Astra Serif"/>
          <w:bCs/>
          <w:color w:val="000000" w:themeColor="text1"/>
          <w:lang w:eastAsia="en-US"/>
        </w:rPr>
        <w:t xml:space="preserve"> ф.</w:t>
      </w:r>
      <w:r w:rsidRPr="001235C6">
        <w:rPr>
          <w:rFonts w:ascii="PT Astra Serif" w:eastAsiaTheme="minorHAnsi" w:hAnsi="PT Astra Serif"/>
          <w:bCs/>
          <w:color w:val="000000" w:themeColor="text1"/>
          <w:lang w:eastAsia="en-US"/>
        </w:rPr>
        <w:t xml:space="preserve"> </w:t>
      </w:r>
      <w:hyperlink r:id="rId43" w:history="1">
        <w:r w:rsidRPr="001235C6">
          <w:rPr>
            <w:rFonts w:ascii="PT Astra Serif" w:eastAsiaTheme="minorHAnsi" w:hAnsi="PT Astra Serif"/>
            <w:bCs/>
            <w:color w:val="000000" w:themeColor="text1"/>
            <w:lang w:eastAsia="en-US"/>
          </w:rPr>
          <w:t>0310002</w:t>
        </w:r>
      </w:hyperlink>
      <w:r w:rsidRPr="001235C6">
        <w:rPr>
          <w:rFonts w:ascii="PT Astra Serif" w:eastAsiaTheme="minorHAnsi" w:hAnsi="PT Astra Serif"/>
          <w:bCs/>
          <w:color w:val="000000" w:themeColor="text1"/>
          <w:lang w:eastAsia="en-US"/>
        </w:rPr>
        <w:t xml:space="preserve"> </w:t>
      </w:r>
      <w:r w:rsidR="00D70484" w:rsidRPr="001235C6">
        <w:rPr>
          <w:rFonts w:ascii="PT Astra Serif" w:eastAsiaTheme="minorHAnsi" w:hAnsi="PT Astra Serif"/>
          <w:bCs/>
          <w:color w:val="000000" w:themeColor="text1"/>
          <w:lang w:eastAsia="en-US"/>
        </w:rPr>
        <w:t>осуществляется</w:t>
      </w:r>
      <w:r w:rsidRPr="001235C6">
        <w:rPr>
          <w:rFonts w:ascii="PT Astra Serif" w:eastAsiaTheme="minorHAnsi" w:hAnsi="PT Astra Serif"/>
          <w:b/>
          <w:bCs/>
          <w:color w:val="000000" w:themeColor="text1"/>
          <w:lang w:eastAsia="en-US"/>
        </w:rPr>
        <w:t xml:space="preserve"> –</w:t>
      </w:r>
      <w:r w:rsidR="002814FC">
        <w:rPr>
          <w:rFonts w:ascii="PT Astra Serif" w:eastAsiaTheme="minorHAnsi" w:hAnsi="PT Astra Serif"/>
          <w:bCs/>
          <w:color w:val="000000" w:themeColor="text1"/>
          <w:lang w:eastAsia="en-US"/>
        </w:rPr>
        <w:t xml:space="preserve"> бухгалтером субъекта</w:t>
      </w:r>
      <w:r w:rsidR="006A41B9">
        <w:rPr>
          <w:rFonts w:ascii="PT Astra Serif" w:eastAsiaTheme="minorHAnsi" w:hAnsi="PT Astra Serif"/>
          <w:bCs/>
          <w:color w:val="000000" w:themeColor="text1"/>
          <w:lang w:eastAsia="en-US"/>
        </w:rPr>
        <w:t xml:space="preserve"> учета</w:t>
      </w:r>
      <w:r w:rsidR="002814FC">
        <w:rPr>
          <w:rFonts w:ascii="PT Astra Serif" w:eastAsiaTheme="minorHAnsi" w:hAnsi="PT Astra Serif"/>
          <w:bCs/>
          <w:color w:val="000000" w:themeColor="text1"/>
          <w:lang w:eastAsia="en-US"/>
        </w:rPr>
        <w:t>.</w:t>
      </w:r>
    </w:p>
    <w:p w:rsidR="003112CD" w:rsidRPr="001235C6" w:rsidRDefault="003112CD" w:rsidP="002814FC">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12.</w:t>
      </w:r>
      <w:r w:rsidR="00D70484" w:rsidRPr="001235C6">
        <w:rPr>
          <w:rFonts w:ascii="PT Astra Serif" w:eastAsiaTheme="minorHAnsi" w:hAnsi="PT Astra Serif"/>
          <w:color w:val="000000" w:themeColor="text1"/>
          <w:lang w:eastAsia="en-US"/>
        </w:rPr>
        <w:t>6</w:t>
      </w:r>
      <w:r w:rsidRPr="001235C6">
        <w:rPr>
          <w:rFonts w:ascii="PT Astra Serif" w:eastAsiaTheme="minorHAnsi" w:hAnsi="PT Astra Serif"/>
          <w:color w:val="000000" w:themeColor="text1"/>
          <w:lang w:eastAsia="en-US"/>
        </w:rPr>
        <w:t>. Кассов</w:t>
      </w:r>
      <w:r w:rsidR="00D70484" w:rsidRPr="001235C6">
        <w:rPr>
          <w:rFonts w:ascii="PT Astra Serif" w:eastAsiaTheme="minorHAnsi" w:hAnsi="PT Astra Serif"/>
          <w:color w:val="000000" w:themeColor="text1"/>
          <w:lang w:eastAsia="en-US"/>
        </w:rPr>
        <w:t>ая</w:t>
      </w:r>
      <w:r w:rsidRPr="001235C6">
        <w:rPr>
          <w:rFonts w:ascii="PT Astra Serif" w:eastAsiaTheme="minorHAnsi" w:hAnsi="PT Astra Serif"/>
          <w:color w:val="000000" w:themeColor="text1"/>
          <w:lang w:eastAsia="en-US"/>
        </w:rPr>
        <w:t xml:space="preserve"> книг</w:t>
      </w:r>
      <w:r w:rsidR="00D70484" w:rsidRPr="001235C6">
        <w:rPr>
          <w:rFonts w:ascii="PT Astra Serif" w:eastAsiaTheme="minorHAnsi" w:hAnsi="PT Astra Serif"/>
          <w:color w:val="000000" w:themeColor="text1"/>
          <w:lang w:eastAsia="en-US"/>
        </w:rPr>
        <w:t>а</w:t>
      </w:r>
      <w:r w:rsidRPr="001235C6">
        <w:rPr>
          <w:rFonts w:ascii="PT Astra Serif" w:eastAsiaTheme="minorHAnsi" w:hAnsi="PT Astra Serif"/>
          <w:color w:val="000000" w:themeColor="text1"/>
          <w:lang w:eastAsia="en-US"/>
        </w:rPr>
        <w:t xml:space="preserve"> ве</w:t>
      </w:r>
      <w:r w:rsidR="00D70484" w:rsidRPr="001235C6">
        <w:rPr>
          <w:rFonts w:ascii="PT Astra Serif" w:eastAsiaTheme="minorHAnsi" w:hAnsi="PT Astra Serif"/>
          <w:color w:val="000000" w:themeColor="text1"/>
          <w:lang w:eastAsia="en-US"/>
        </w:rPr>
        <w:t>дется</w:t>
      </w:r>
      <w:r w:rsidRPr="001235C6">
        <w:rPr>
          <w:rFonts w:ascii="PT Astra Serif" w:eastAsiaTheme="minorHAnsi" w:hAnsi="PT Astra Serif"/>
          <w:color w:val="000000" w:themeColor="text1"/>
          <w:lang w:eastAsia="en-US"/>
        </w:rPr>
        <w:t xml:space="preserve">  </w:t>
      </w:r>
      <w:r w:rsidR="002814FC">
        <w:rPr>
          <w:rFonts w:ascii="PT Astra Serif" w:eastAsiaTheme="minorHAnsi" w:hAnsi="PT Astra Serif"/>
          <w:color w:val="000000" w:themeColor="text1"/>
          <w:lang w:eastAsia="en-US"/>
        </w:rPr>
        <w:t xml:space="preserve"> автоматизированным способом.</w:t>
      </w:r>
    </w:p>
    <w:p w:rsidR="003112CD" w:rsidRPr="001235C6" w:rsidRDefault="003112CD" w:rsidP="002814FC">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12.</w:t>
      </w:r>
      <w:r w:rsidR="00D70484" w:rsidRPr="001235C6">
        <w:rPr>
          <w:rFonts w:ascii="PT Astra Serif" w:eastAsiaTheme="minorHAnsi" w:hAnsi="PT Astra Serif"/>
          <w:color w:val="000000" w:themeColor="text1"/>
          <w:lang w:eastAsia="en-US"/>
        </w:rPr>
        <w:t>7</w:t>
      </w:r>
      <w:r w:rsidRPr="001235C6">
        <w:rPr>
          <w:rFonts w:ascii="PT Astra Serif" w:eastAsiaTheme="minorHAnsi" w:hAnsi="PT Astra Serif"/>
          <w:color w:val="000000" w:themeColor="text1"/>
          <w:lang w:eastAsia="en-US"/>
        </w:rPr>
        <w:t xml:space="preserve">. В составе денежных документов учитывать </w:t>
      </w:r>
      <w:r w:rsidR="002C2ECC" w:rsidRPr="001235C6">
        <w:rPr>
          <w:rFonts w:ascii="PT Astra Serif" w:eastAsiaTheme="minorHAnsi" w:hAnsi="PT Astra Serif"/>
          <w:color w:val="000000" w:themeColor="text1"/>
          <w:lang w:eastAsia="en-US"/>
        </w:rPr>
        <w:t>безвозмездно переданные путевки, прочие денежные документы.</w:t>
      </w:r>
      <w:r w:rsidRPr="001235C6">
        <w:rPr>
          <w:rFonts w:ascii="PT Astra Serif" w:eastAsiaTheme="minorHAnsi" w:hAnsi="PT Astra Serif"/>
          <w:color w:val="000000" w:themeColor="text1"/>
          <w:lang w:eastAsia="en-US"/>
        </w:rPr>
        <w:t xml:space="preserve"> Денежные документы принима</w:t>
      </w:r>
      <w:r w:rsidR="002C2ECC" w:rsidRPr="001235C6">
        <w:rPr>
          <w:rFonts w:ascii="PT Astra Serif" w:eastAsiaTheme="minorHAnsi" w:hAnsi="PT Astra Serif"/>
          <w:color w:val="000000" w:themeColor="text1"/>
          <w:lang w:eastAsia="en-US"/>
        </w:rPr>
        <w:t>ю</w:t>
      </w:r>
      <w:r w:rsidRPr="001235C6">
        <w:rPr>
          <w:rFonts w:ascii="PT Astra Serif" w:eastAsiaTheme="minorHAnsi" w:hAnsi="PT Astra Serif"/>
          <w:color w:val="000000" w:themeColor="text1"/>
          <w:lang w:eastAsia="en-US"/>
        </w:rPr>
        <w:t>т</w:t>
      </w:r>
      <w:r w:rsidR="002C2ECC" w:rsidRPr="001235C6">
        <w:rPr>
          <w:rFonts w:ascii="PT Astra Serif" w:eastAsiaTheme="minorHAnsi" w:hAnsi="PT Astra Serif"/>
          <w:color w:val="000000" w:themeColor="text1"/>
          <w:lang w:eastAsia="en-US"/>
        </w:rPr>
        <w:t>ся и учитываются</w:t>
      </w:r>
      <w:r w:rsidRPr="001235C6">
        <w:rPr>
          <w:rFonts w:ascii="PT Astra Serif" w:eastAsiaTheme="minorHAnsi" w:hAnsi="PT Astra Serif"/>
          <w:color w:val="000000" w:themeColor="text1"/>
          <w:lang w:eastAsia="en-US"/>
        </w:rPr>
        <w:t xml:space="preserve"> в касс</w:t>
      </w:r>
      <w:r w:rsidR="002C2ECC" w:rsidRPr="001235C6">
        <w:rPr>
          <w:rFonts w:ascii="PT Astra Serif" w:eastAsiaTheme="minorHAnsi" w:hAnsi="PT Astra Serif"/>
          <w:color w:val="000000" w:themeColor="text1"/>
          <w:lang w:eastAsia="en-US"/>
        </w:rPr>
        <w:t>е</w:t>
      </w:r>
      <w:r w:rsidRPr="001235C6">
        <w:rPr>
          <w:rFonts w:ascii="PT Astra Serif" w:eastAsiaTheme="minorHAnsi" w:hAnsi="PT Astra Serif"/>
          <w:color w:val="000000" w:themeColor="text1"/>
          <w:lang w:eastAsia="en-US"/>
        </w:rPr>
        <w:t xml:space="preserve"> учреждения и учитыва</w:t>
      </w:r>
      <w:r w:rsidR="002C2ECC" w:rsidRPr="001235C6">
        <w:rPr>
          <w:rFonts w:ascii="PT Astra Serif" w:eastAsiaTheme="minorHAnsi" w:hAnsi="PT Astra Serif"/>
          <w:color w:val="000000" w:themeColor="text1"/>
          <w:lang w:eastAsia="en-US"/>
        </w:rPr>
        <w:t>ю</w:t>
      </w:r>
      <w:r w:rsidRPr="001235C6">
        <w:rPr>
          <w:rFonts w:ascii="PT Astra Serif" w:eastAsiaTheme="minorHAnsi" w:hAnsi="PT Astra Serif"/>
          <w:color w:val="000000" w:themeColor="text1"/>
          <w:lang w:eastAsia="en-US"/>
        </w:rPr>
        <w:t>т</w:t>
      </w:r>
      <w:r w:rsidR="002C2ECC" w:rsidRPr="001235C6">
        <w:rPr>
          <w:rFonts w:ascii="PT Astra Serif" w:eastAsiaTheme="minorHAnsi" w:hAnsi="PT Astra Serif"/>
          <w:color w:val="000000" w:themeColor="text1"/>
          <w:lang w:eastAsia="en-US"/>
        </w:rPr>
        <w:t>ся</w:t>
      </w:r>
      <w:r w:rsidRPr="001235C6">
        <w:rPr>
          <w:rFonts w:ascii="PT Astra Serif" w:eastAsiaTheme="minorHAnsi" w:hAnsi="PT Astra Serif"/>
          <w:color w:val="000000" w:themeColor="text1"/>
          <w:lang w:eastAsia="en-US"/>
        </w:rPr>
        <w:t xml:space="preserve"> по фактической стоимости.</w:t>
      </w:r>
    </w:p>
    <w:p w:rsidR="003112CD" w:rsidRPr="001235C6" w:rsidRDefault="003112CD" w:rsidP="002814FC">
      <w:pPr>
        <w:ind w:firstLine="708"/>
        <w:jc w:val="both"/>
        <w:rPr>
          <w:rFonts w:ascii="PT Astra Serif" w:hAnsi="PT Astra Serif"/>
          <w:color w:val="000000" w:themeColor="text1"/>
          <w:shd w:val="clear" w:color="auto" w:fill="FFFFFF" w:themeFill="background1"/>
        </w:rPr>
      </w:pPr>
      <w:r w:rsidRPr="001235C6">
        <w:rPr>
          <w:rFonts w:ascii="PT Astra Serif" w:hAnsi="PT Astra Serif"/>
          <w:color w:val="000000" w:themeColor="text1"/>
          <w:shd w:val="clear" w:color="auto" w:fill="FFFFFF" w:themeFill="background1"/>
        </w:rPr>
        <w:t>12.</w:t>
      </w:r>
      <w:r w:rsidR="002814FC">
        <w:rPr>
          <w:rFonts w:ascii="PT Astra Serif" w:hAnsi="PT Astra Serif"/>
          <w:color w:val="000000" w:themeColor="text1"/>
          <w:shd w:val="clear" w:color="auto" w:fill="FFFFFF" w:themeFill="background1"/>
        </w:rPr>
        <w:t>8</w:t>
      </w:r>
      <w:r w:rsidRPr="001235C6">
        <w:rPr>
          <w:rFonts w:ascii="PT Astra Serif" w:hAnsi="PT Astra Serif"/>
          <w:color w:val="000000" w:themeColor="text1"/>
          <w:shd w:val="clear" w:color="auto" w:fill="FFFFFF" w:themeFill="background1"/>
        </w:rPr>
        <w:t>. Утвердить порядок учета т</w:t>
      </w:r>
      <w:r w:rsidR="00D70484" w:rsidRPr="001235C6">
        <w:rPr>
          <w:rFonts w:ascii="PT Astra Serif" w:hAnsi="PT Astra Serif"/>
          <w:color w:val="000000" w:themeColor="text1"/>
          <w:shd w:val="clear" w:color="auto" w:fill="FFFFFF" w:themeFill="background1"/>
        </w:rPr>
        <w:t>опливных смарт-карт</w:t>
      </w:r>
      <w:r w:rsidRPr="001235C6">
        <w:rPr>
          <w:rFonts w:ascii="PT Astra Serif" w:hAnsi="PT Astra Serif"/>
          <w:color w:val="000000" w:themeColor="text1"/>
          <w:shd w:val="clear" w:color="auto" w:fill="FFFFFF" w:themeFill="background1"/>
        </w:rPr>
        <w:t xml:space="preserve"> на ГСМ, регламентирующий документальное оформление операций по оприходованию, хранению, выдаче т</w:t>
      </w:r>
      <w:r w:rsidR="00D70484" w:rsidRPr="001235C6">
        <w:rPr>
          <w:rFonts w:ascii="PT Astra Serif" w:hAnsi="PT Astra Serif"/>
          <w:color w:val="000000" w:themeColor="text1"/>
          <w:shd w:val="clear" w:color="auto" w:fill="FFFFFF" w:themeFill="background1"/>
        </w:rPr>
        <w:t>опливных смарт-карт</w:t>
      </w:r>
      <w:r w:rsidRPr="001235C6">
        <w:rPr>
          <w:rFonts w:ascii="PT Astra Serif" w:hAnsi="PT Astra Serif"/>
          <w:color w:val="000000" w:themeColor="text1"/>
          <w:shd w:val="clear" w:color="auto" w:fill="FFFFFF" w:themeFill="background1"/>
        </w:rPr>
        <w:t xml:space="preserve"> подотчетным лицам, списание</w:t>
      </w:r>
      <w:r w:rsidR="00D70484" w:rsidRPr="001235C6">
        <w:rPr>
          <w:rFonts w:ascii="PT Astra Serif" w:hAnsi="PT Astra Serif"/>
          <w:color w:val="000000" w:themeColor="text1"/>
          <w:shd w:val="clear" w:color="auto" w:fill="FFFFFF" w:themeFill="background1"/>
        </w:rPr>
        <w:t>:</w:t>
      </w:r>
    </w:p>
    <w:p w:rsidR="00D70484" w:rsidRPr="001235C6" w:rsidRDefault="00D70484" w:rsidP="002814FC">
      <w:pPr>
        <w:ind w:firstLine="708"/>
        <w:jc w:val="both"/>
        <w:rPr>
          <w:rFonts w:ascii="PT Astra Serif" w:hAnsi="PT Astra Serif"/>
          <w:color w:val="000000" w:themeColor="text1"/>
          <w:shd w:val="clear" w:color="auto" w:fill="FFFFFF" w:themeFill="background1"/>
        </w:rPr>
      </w:pPr>
      <w:r w:rsidRPr="001235C6">
        <w:rPr>
          <w:rFonts w:ascii="PT Astra Serif" w:hAnsi="PT Astra Serif"/>
          <w:color w:val="000000" w:themeColor="text1"/>
          <w:shd w:val="clear" w:color="auto" w:fill="FFFFFF" w:themeFill="background1"/>
        </w:rPr>
        <w:t>-</w:t>
      </w:r>
      <w:r w:rsidR="00073B3A">
        <w:rPr>
          <w:rFonts w:ascii="PT Astra Serif" w:hAnsi="PT Astra Serif"/>
          <w:color w:val="000000" w:themeColor="text1"/>
          <w:shd w:val="clear" w:color="auto" w:fill="FFFFFF" w:themeFill="background1"/>
        </w:rPr>
        <w:t xml:space="preserve"> </w:t>
      </w:r>
      <w:r w:rsidRPr="001235C6">
        <w:rPr>
          <w:rFonts w:ascii="PT Astra Serif" w:hAnsi="PT Astra Serif"/>
          <w:color w:val="000000" w:themeColor="text1"/>
          <w:shd w:val="clear" w:color="auto" w:fill="FFFFFF" w:themeFill="background1"/>
        </w:rPr>
        <w:t xml:space="preserve">оформление путевых листов и сдача их </w:t>
      </w:r>
      <w:r w:rsidR="002814FC">
        <w:rPr>
          <w:rFonts w:ascii="PT Astra Serif" w:hAnsi="PT Astra Serif"/>
          <w:color w:val="000000" w:themeColor="text1"/>
          <w:shd w:val="clear" w:color="auto" w:fill="FFFFFF" w:themeFill="background1"/>
        </w:rPr>
        <w:t xml:space="preserve">экономическому субъекту </w:t>
      </w:r>
      <w:r w:rsidRPr="001235C6">
        <w:rPr>
          <w:rFonts w:ascii="PT Astra Serif" w:hAnsi="PT Astra Serif"/>
          <w:color w:val="000000" w:themeColor="text1"/>
          <w:shd w:val="clear" w:color="auto" w:fill="FFFFFF" w:themeFill="background1"/>
        </w:rPr>
        <w:t>производится ежедневно</w:t>
      </w:r>
      <w:r w:rsidR="00BE677A" w:rsidRPr="001235C6">
        <w:rPr>
          <w:rFonts w:ascii="PT Astra Serif" w:hAnsi="PT Astra Serif"/>
          <w:color w:val="000000" w:themeColor="text1"/>
          <w:shd w:val="clear" w:color="auto" w:fill="FFFFFF" w:themeFill="background1"/>
        </w:rPr>
        <w:t>;</w:t>
      </w:r>
    </w:p>
    <w:p w:rsidR="002C2ECC" w:rsidRPr="001235C6" w:rsidRDefault="00BE677A" w:rsidP="002814FC">
      <w:pPr>
        <w:ind w:firstLine="708"/>
        <w:jc w:val="both"/>
        <w:rPr>
          <w:rFonts w:ascii="PT Astra Serif" w:hAnsi="PT Astra Serif"/>
          <w:color w:val="000000" w:themeColor="text1"/>
        </w:rPr>
      </w:pPr>
      <w:r w:rsidRPr="001235C6">
        <w:rPr>
          <w:rFonts w:ascii="PT Astra Serif" w:hAnsi="PT Astra Serif"/>
          <w:color w:val="000000" w:themeColor="text1"/>
          <w:shd w:val="clear" w:color="auto" w:fill="FFFFFF" w:themeFill="background1"/>
        </w:rPr>
        <w:t>-</w:t>
      </w:r>
      <w:r w:rsidR="00073B3A">
        <w:rPr>
          <w:rFonts w:ascii="PT Astra Serif" w:hAnsi="PT Astra Serif"/>
          <w:color w:val="000000" w:themeColor="text1"/>
          <w:shd w:val="clear" w:color="auto" w:fill="FFFFFF" w:themeFill="background1"/>
        </w:rPr>
        <w:t xml:space="preserve">  </w:t>
      </w:r>
      <w:r w:rsidR="002C2ECC" w:rsidRPr="001235C6">
        <w:rPr>
          <w:rFonts w:ascii="PT Astra Serif" w:hAnsi="PT Astra Serif"/>
          <w:color w:val="000000" w:themeColor="text1"/>
          <w:shd w:val="clear" w:color="auto" w:fill="FFFFFF" w:themeFill="background1"/>
        </w:rPr>
        <w:t>списание ГСМ с бухгалтерского учета производится по окончании месяца.</w:t>
      </w:r>
    </w:p>
    <w:p w:rsidR="003112CD" w:rsidRPr="003C3D2B" w:rsidRDefault="00FE5B5A" w:rsidP="002814FC">
      <w:pPr>
        <w:tabs>
          <w:tab w:val="left" w:pos="709"/>
        </w:tabs>
        <w:jc w:val="both"/>
        <w:rPr>
          <w:rFonts w:ascii="PT Astra Serif" w:hAnsi="PT Astra Serif"/>
          <w:color w:val="000000" w:themeColor="text1"/>
        </w:rPr>
      </w:pPr>
      <w:r w:rsidRPr="001235C6">
        <w:rPr>
          <w:rFonts w:ascii="PT Astra Serif" w:eastAsiaTheme="minorHAnsi" w:hAnsi="PT Astra Serif"/>
          <w:bCs/>
          <w:color w:val="000000" w:themeColor="text1"/>
          <w:lang w:eastAsia="en-US"/>
        </w:rPr>
        <w:t xml:space="preserve"> </w:t>
      </w:r>
      <w:r w:rsidR="002814FC">
        <w:rPr>
          <w:rFonts w:ascii="PT Astra Serif" w:eastAsiaTheme="minorHAnsi" w:hAnsi="PT Astra Serif"/>
          <w:bCs/>
          <w:color w:val="000000" w:themeColor="text1"/>
          <w:lang w:eastAsia="en-US"/>
        </w:rPr>
        <w:tab/>
      </w:r>
      <w:r w:rsidR="003112CD" w:rsidRPr="001235C6">
        <w:rPr>
          <w:rFonts w:ascii="PT Astra Serif" w:eastAsiaTheme="minorHAnsi" w:hAnsi="PT Astra Serif"/>
          <w:bCs/>
          <w:color w:val="000000" w:themeColor="text1"/>
          <w:lang w:eastAsia="en-US"/>
        </w:rPr>
        <w:t>12.</w:t>
      </w:r>
      <w:r w:rsidR="002814FC">
        <w:rPr>
          <w:rFonts w:ascii="PT Astra Serif" w:eastAsiaTheme="minorHAnsi" w:hAnsi="PT Astra Serif"/>
          <w:bCs/>
          <w:color w:val="000000" w:themeColor="text1"/>
          <w:lang w:eastAsia="en-US"/>
        </w:rPr>
        <w:t>9</w:t>
      </w:r>
      <w:r w:rsidR="003112CD" w:rsidRPr="001235C6">
        <w:rPr>
          <w:rFonts w:ascii="PT Astra Serif" w:eastAsiaTheme="minorHAnsi" w:hAnsi="PT Astra Serif"/>
          <w:bCs/>
          <w:color w:val="000000" w:themeColor="text1"/>
          <w:lang w:eastAsia="en-US"/>
        </w:rPr>
        <w:t>. Порядок выдачи наличных денежных средств под отчет и представления отчетности подотчетными лицами приве</w:t>
      </w:r>
      <w:r w:rsidR="003C3D2B">
        <w:rPr>
          <w:rFonts w:ascii="PT Astra Serif" w:eastAsiaTheme="minorHAnsi" w:hAnsi="PT Astra Serif"/>
          <w:bCs/>
          <w:color w:val="000000" w:themeColor="text1"/>
          <w:lang w:eastAsia="en-US"/>
        </w:rPr>
        <w:t>ден</w:t>
      </w:r>
      <w:r w:rsidR="003112CD" w:rsidRPr="001235C6">
        <w:rPr>
          <w:rFonts w:ascii="PT Astra Serif" w:eastAsiaTheme="minorHAnsi" w:hAnsi="PT Astra Serif"/>
          <w:bCs/>
          <w:color w:val="000000" w:themeColor="text1"/>
          <w:lang w:eastAsia="en-US"/>
        </w:rPr>
        <w:t xml:space="preserve"> </w:t>
      </w:r>
      <w:r w:rsidR="003112CD" w:rsidRPr="003C3D2B">
        <w:rPr>
          <w:rFonts w:ascii="PT Astra Serif" w:eastAsiaTheme="minorHAnsi" w:hAnsi="PT Astra Serif"/>
          <w:bCs/>
          <w:color w:val="000000" w:themeColor="text1"/>
          <w:lang w:eastAsia="en-US"/>
        </w:rPr>
        <w:t xml:space="preserve">в </w:t>
      </w:r>
      <w:r w:rsidR="003112CD" w:rsidRPr="003C3D2B">
        <w:rPr>
          <w:rFonts w:ascii="PT Astra Serif" w:hAnsi="PT Astra Serif"/>
          <w:color w:val="000000" w:themeColor="text1"/>
        </w:rPr>
        <w:t>Приложение № 1</w:t>
      </w:r>
      <w:r w:rsidR="00073B3A">
        <w:rPr>
          <w:rFonts w:ascii="PT Astra Serif" w:hAnsi="PT Astra Serif"/>
          <w:color w:val="000000" w:themeColor="text1"/>
        </w:rPr>
        <w:t>5</w:t>
      </w:r>
      <w:r w:rsidR="003112CD" w:rsidRPr="003C3D2B">
        <w:rPr>
          <w:rFonts w:ascii="PT Astra Serif" w:hAnsi="PT Astra Serif"/>
          <w:color w:val="000000" w:themeColor="text1"/>
        </w:rPr>
        <w:t xml:space="preserve"> к Приказу «Об </w:t>
      </w:r>
      <w:r w:rsidR="003C3D2B">
        <w:rPr>
          <w:rFonts w:ascii="PT Astra Serif" w:hAnsi="PT Astra Serif"/>
          <w:color w:val="000000" w:themeColor="text1"/>
        </w:rPr>
        <w:t xml:space="preserve">утверждении </w:t>
      </w:r>
      <w:r w:rsidR="003112CD" w:rsidRPr="003C3D2B">
        <w:rPr>
          <w:rFonts w:ascii="PT Astra Serif" w:hAnsi="PT Astra Serif"/>
          <w:color w:val="000000" w:themeColor="text1"/>
        </w:rPr>
        <w:t>учетной политик</w:t>
      </w:r>
      <w:r w:rsidR="003C3D2B">
        <w:rPr>
          <w:rFonts w:ascii="PT Astra Serif" w:hAnsi="PT Astra Serif"/>
          <w:color w:val="000000" w:themeColor="text1"/>
        </w:rPr>
        <w:t>и</w:t>
      </w:r>
      <w:r w:rsidR="003112CD" w:rsidRPr="003C3D2B">
        <w:rPr>
          <w:rFonts w:ascii="PT Astra Serif" w:hAnsi="PT Astra Serif"/>
          <w:color w:val="000000" w:themeColor="text1"/>
        </w:rPr>
        <w:t xml:space="preserve"> для целей бухгалтерского учета».</w:t>
      </w:r>
    </w:p>
    <w:p w:rsidR="003112CD" w:rsidRPr="001235C6" w:rsidRDefault="003112CD" w:rsidP="003C3D2B">
      <w:pPr>
        <w:ind w:firstLine="708"/>
        <w:jc w:val="both"/>
        <w:rPr>
          <w:rFonts w:ascii="PT Astra Serif" w:hAnsi="PT Astra Serif"/>
          <w:color w:val="000000" w:themeColor="text1"/>
        </w:rPr>
      </w:pPr>
      <w:r w:rsidRPr="001235C6">
        <w:rPr>
          <w:rFonts w:ascii="PT Astra Serif" w:hAnsi="PT Astra Serif"/>
          <w:color w:val="000000" w:themeColor="text1"/>
        </w:rPr>
        <w:lastRenderedPageBreak/>
        <w:t>12.1</w:t>
      </w:r>
      <w:r w:rsidR="003C3D2B">
        <w:rPr>
          <w:rFonts w:ascii="PT Astra Serif" w:hAnsi="PT Astra Serif"/>
          <w:color w:val="000000" w:themeColor="text1"/>
        </w:rPr>
        <w:t>0</w:t>
      </w:r>
      <w:r w:rsidRPr="001235C6">
        <w:rPr>
          <w:rFonts w:ascii="PT Astra Serif" w:hAnsi="PT Astra Serif"/>
          <w:color w:val="000000" w:themeColor="text1"/>
        </w:rPr>
        <w:t>. Закрепить, что перечень должностных лиц на выдачу денег в подотчет на хозяйственные нужды утверждается Приказом руководителя учреждения.</w:t>
      </w:r>
    </w:p>
    <w:p w:rsidR="003112CD" w:rsidRPr="001235C6" w:rsidRDefault="007E7FD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3C3D2B">
        <w:rPr>
          <w:rFonts w:ascii="PT Astra Serif" w:hAnsi="PT Astra Serif"/>
          <w:color w:val="000000" w:themeColor="text1"/>
        </w:rPr>
        <w:tab/>
      </w:r>
      <w:r w:rsidR="003112CD" w:rsidRPr="001235C6">
        <w:rPr>
          <w:rFonts w:ascii="PT Astra Serif" w:hAnsi="PT Astra Serif"/>
          <w:color w:val="000000" w:themeColor="text1"/>
        </w:rPr>
        <w:t>12.1</w:t>
      </w:r>
      <w:r w:rsidR="003C3D2B">
        <w:rPr>
          <w:rFonts w:ascii="PT Astra Serif" w:hAnsi="PT Astra Serif"/>
          <w:color w:val="000000" w:themeColor="text1"/>
        </w:rPr>
        <w:t>1</w:t>
      </w:r>
      <w:r w:rsidR="003112CD" w:rsidRPr="001235C6">
        <w:rPr>
          <w:rFonts w:ascii="PT Astra Serif" w:hAnsi="PT Astra Serif"/>
          <w:color w:val="000000" w:themeColor="text1"/>
        </w:rPr>
        <w:t xml:space="preserve">. Установить, что денежные средства в подотчет, выдаются </w:t>
      </w:r>
      <w:r w:rsidR="003112CD" w:rsidRPr="001235C6">
        <w:rPr>
          <w:rFonts w:ascii="PT Astra Serif" w:hAnsi="PT Astra Serif"/>
          <w:b/>
          <w:color w:val="000000" w:themeColor="text1"/>
        </w:rPr>
        <w:t>-</w:t>
      </w:r>
      <w:r w:rsidR="003112CD" w:rsidRPr="001235C6">
        <w:rPr>
          <w:rFonts w:ascii="PT Astra Serif" w:hAnsi="PT Astra Serif"/>
          <w:color w:val="000000" w:themeColor="text1"/>
        </w:rPr>
        <w:t xml:space="preserve"> по распоряжению руководителя учреждения (лица, его заменяющего), на основании письменного заявления получателя с указанием назначения аванса и срока, на который он выдается.</w:t>
      </w:r>
    </w:p>
    <w:p w:rsidR="007E7FD3" w:rsidRPr="003C3D2B" w:rsidRDefault="007E7FD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3C3D2B">
        <w:rPr>
          <w:rFonts w:ascii="PT Astra Serif" w:hAnsi="PT Astra Serif"/>
          <w:color w:val="000000" w:themeColor="text1"/>
        </w:rPr>
        <w:tab/>
      </w:r>
      <w:r w:rsidR="003112CD" w:rsidRPr="003C3D2B">
        <w:rPr>
          <w:rFonts w:ascii="PT Astra Serif" w:hAnsi="PT Astra Serif"/>
          <w:color w:val="000000" w:themeColor="text1"/>
        </w:rPr>
        <w:t xml:space="preserve">Форма заявления приведена в Приложении № 6 к Приказу «Об </w:t>
      </w:r>
      <w:r w:rsidR="003C3D2B">
        <w:rPr>
          <w:rFonts w:ascii="PT Astra Serif" w:hAnsi="PT Astra Serif"/>
          <w:color w:val="000000" w:themeColor="text1"/>
        </w:rPr>
        <w:t xml:space="preserve">утверждении </w:t>
      </w:r>
      <w:r w:rsidR="003112CD" w:rsidRPr="003C3D2B">
        <w:rPr>
          <w:rFonts w:ascii="PT Astra Serif" w:hAnsi="PT Astra Serif"/>
          <w:color w:val="000000" w:themeColor="text1"/>
        </w:rPr>
        <w:t>учетной политик</w:t>
      </w:r>
      <w:r w:rsidR="003C3D2B">
        <w:rPr>
          <w:rFonts w:ascii="PT Astra Serif" w:hAnsi="PT Astra Serif"/>
          <w:color w:val="000000" w:themeColor="text1"/>
        </w:rPr>
        <w:t>и</w:t>
      </w:r>
      <w:r w:rsidR="003112CD" w:rsidRPr="003C3D2B">
        <w:rPr>
          <w:rFonts w:ascii="PT Astra Serif" w:hAnsi="PT Astra Serif"/>
          <w:color w:val="000000" w:themeColor="text1"/>
        </w:rPr>
        <w:t xml:space="preserve"> </w:t>
      </w:r>
      <w:r w:rsidRPr="003C3D2B">
        <w:rPr>
          <w:rFonts w:ascii="PT Astra Serif" w:hAnsi="PT Astra Serif"/>
          <w:color w:val="000000" w:themeColor="text1"/>
        </w:rPr>
        <w:t>для целей бухгалтерского учета».</w:t>
      </w:r>
    </w:p>
    <w:p w:rsidR="003112CD" w:rsidRPr="003C3D2B" w:rsidRDefault="007E7FD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3C3D2B">
        <w:rPr>
          <w:rFonts w:ascii="PT Astra Serif" w:hAnsi="PT Astra Serif"/>
          <w:color w:val="000000" w:themeColor="text1"/>
        </w:rPr>
        <w:tab/>
      </w:r>
      <w:r w:rsidR="003112CD" w:rsidRPr="003C3D2B">
        <w:rPr>
          <w:rFonts w:ascii="PT Astra Serif" w:hAnsi="PT Astra Serif"/>
          <w:color w:val="000000" w:themeColor="text1"/>
        </w:rPr>
        <w:t>12.1</w:t>
      </w:r>
      <w:r w:rsidR="003C3D2B" w:rsidRPr="003C3D2B">
        <w:rPr>
          <w:rFonts w:ascii="PT Astra Serif" w:hAnsi="PT Astra Serif"/>
          <w:color w:val="000000" w:themeColor="text1"/>
        </w:rPr>
        <w:t>2</w:t>
      </w:r>
      <w:r w:rsidR="003112CD" w:rsidRPr="003C3D2B">
        <w:rPr>
          <w:rFonts w:ascii="PT Astra Serif" w:eastAsiaTheme="minorHAnsi" w:hAnsi="PT Astra Serif"/>
          <w:color w:val="000000" w:themeColor="text1"/>
          <w:lang w:eastAsia="en-US"/>
        </w:rPr>
        <w:t>. Порядок выдачи наличных денежных средств под отчет на командировки и представление отчёта об использовании данных сумм приве</w:t>
      </w:r>
      <w:r w:rsidR="003C3D2B" w:rsidRPr="003C3D2B">
        <w:rPr>
          <w:rFonts w:ascii="PT Astra Serif" w:eastAsiaTheme="minorHAnsi" w:hAnsi="PT Astra Serif"/>
          <w:color w:val="000000" w:themeColor="text1"/>
          <w:lang w:eastAsia="en-US"/>
        </w:rPr>
        <w:t>ден</w:t>
      </w:r>
      <w:r w:rsidR="003112CD" w:rsidRPr="003C3D2B">
        <w:rPr>
          <w:rFonts w:ascii="PT Astra Serif" w:eastAsiaTheme="minorHAnsi" w:hAnsi="PT Astra Serif"/>
          <w:color w:val="000000" w:themeColor="text1"/>
          <w:lang w:eastAsia="en-US"/>
        </w:rPr>
        <w:t xml:space="preserve"> в </w:t>
      </w:r>
      <w:r w:rsidR="003112CD" w:rsidRPr="003C3D2B">
        <w:rPr>
          <w:rFonts w:ascii="PT Astra Serif" w:eastAsiaTheme="minorHAnsi" w:hAnsi="PT Astra Serif"/>
          <w:bCs/>
          <w:color w:val="000000" w:themeColor="text1"/>
          <w:lang w:eastAsia="en-US"/>
        </w:rPr>
        <w:t xml:space="preserve">Положении о служебных командировках </w:t>
      </w:r>
      <w:r w:rsidR="003112CD" w:rsidRPr="003C3D2B">
        <w:rPr>
          <w:rFonts w:ascii="PT Astra Serif" w:hAnsi="PT Astra Serif"/>
          <w:color w:val="000000" w:themeColor="text1"/>
        </w:rPr>
        <w:t>Приложении № 1</w:t>
      </w:r>
      <w:r w:rsidR="00073B3A">
        <w:rPr>
          <w:rFonts w:ascii="PT Astra Serif" w:hAnsi="PT Astra Serif"/>
          <w:color w:val="000000" w:themeColor="text1"/>
        </w:rPr>
        <w:t>4</w:t>
      </w:r>
      <w:r w:rsidR="003112CD" w:rsidRPr="003C3D2B">
        <w:rPr>
          <w:rFonts w:ascii="PT Astra Serif" w:hAnsi="PT Astra Serif"/>
          <w:color w:val="000000" w:themeColor="text1"/>
        </w:rPr>
        <w:t xml:space="preserve"> к Приказу «Об </w:t>
      </w:r>
      <w:r w:rsidR="003C3D2B">
        <w:rPr>
          <w:rFonts w:ascii="PT Astra Serif" w:hAnsi="PT Astra Serif"/>
          <w:color w:val="000000" w:themeColor="text1"/>
        </w:rPr>
        <w:t xml:space="preserve">утверждении </w:t>
      </w:r>
      <w:r w:rsidR="003112CD" w:rsidRPr="003C3D2B">
        <w:rPr>
          <w:rFonts w:ascii="PT Astra Serif" w:hAnsi="PT Astra Serif"/>
          <w:color w:val="000000" w:themeColor="text1"/>
        </w:rPr>
        <w:t>учетной политик</w:t>
      </w:r>
      <w:r w:rsidR="003C3D2B">
        <w:rPr>
          <w:rFonts w:ascii="PT Astra Serif" w:hAnsi="PT Astra Serif"/>
          <w:color w:val="000000" w:themeColor="text1"/>
        </w:rPr>
        <w:t>и</w:t>
      </w:r>
      <w:r w:rsidR="003112CD" w:rsidRPr="003C3D2B">
        <w:rPr>
          <w:rFonts w:ascii="PT Astra Serif" w:hAnsi="PT Astra Serif"/>
          <w:color w:val="000000" w:themeColor="text1"/>
        </w:rPr>
        <w:t xml:space="preserve"> для целей бухгалтерского учета».</w:t>
      </w:r>
    </w:p>
    <w:p w:rsidR="003112CD" w:rsidRPr="001235C6" w:rsidRDefault="003112CD" w:rsidP="003E39CD">
      <w:pPr>
        <w:ind w:firstLine="708"/>
        <w:jc w:val="both"/>
        <w:rPr>
          <w:rFonts w:ascii="PT Astra Serif" w:hAnsi="PT Astra Serif"/>
          <w:color w:val="000000" w:themeColor="text1"/>
        </w:rPr>
      </w:pPr>
      <w:r w:rsidRPr="001235C6">
        <w:rPr>
          <w:rFonts w:ascii="PT Astra Serif" w:eastAsiaTheme="minorHAnsi" w:hAnsi="PT Astra Serif"/>
          <w:color w:val="000000" w:themeColor="text1"/>
          <w:lang w:eastAsia="en-US"/>
        </w:rPr>
        <w:t>12.1</w:t>
      </w:r>
      <w:r w:rsidR="003E39CD">
        <w:rPr>
          <w:rFonts w:ascii="PT Astra Serif" w:eastAsiaTheme="minorHAnsi" w:hAnsi="PT Astra Serif"/>
          <w:color w:val="000000" w:themeColor="text1"/>
          <w:lang w:eastAsia="en-US"/>
        </w:rPr>
        <w:t>3</w:t>
      </w:r>
      <w:r w:rsidRPr="001235C6">
        <w:rPr>
          <w:rFonts w:ascii="PT Astra Serif" w:eastAsiaTheme="minorHAnsi" w:hAnsi="PT Astra Serif"/>
          <w:color w:val="000000" w:themeColor="text1"/>
          <w:lang w:eastAsia="en-US"/>
        </w:rPr>
        <w:t>. Расчеты с подотчетными лицами, не являющимися работника</w:t>
      </w:r>
      <w:r w:rsidR="007E7FD3" w:rsidRPr="001235C6">
        <w:rPr>
          <w:rFonts w:ascii="PT Astra Serif" w:eastAsiaTheme="minorHAnsi" w:hAnsi="PT Astra Serif"/>
          <w:color w:val="000000" w:themeColor="text1"/>
          <w:lang w:eastAsia="en-US"/>
        </w:rPr>
        <w:t>ми учреждения, ведутся на счете</w:t>
      </w:r>
      <w:r w:rsidRPr="001235C6">
        <w:rPr>
          <w:rFonts w:ascii="PT Astra Serif" w:hAnsi="PT Astra Serif"/>
          <w:color w:val="000000" w:themeColor="text1"/>
        </w:rPr>
        <w:t xml:space="preserve"> - 0 </w:t>
      </w:r>
      <w:r w:rsidR="00D66B1F" w:rsidRPr="001235C6">
        <w:rPr>
          <w:rFonts w:ascii="PT Astra Serif" w:hAnsi="PT Astra Serif"/>
          <w:color w:val="000000" w:themeColor="text1"/>
        </w:rPr>
        <w:t>208</w:t>
      </w:r>
      <w:r w:rsidRPr="001235C6">
        <w:rPr>
          <w:rFonts w:ascii="PT Astra Serif" w:hAnsi="PT Astra Serif"/>
          <w:color w:val="000000" w:themeColor="text1"/>
        </w:rPr>
        <w:t xml:space="preserve"> 00 000.</w:t>
      </w:r>
    </w:p>
    <w:p w:rsidR="003112CD" w:rsidRPr="003E39CD" w:rsidRDefault="003112CD" w:rsidP="003E39CD">
      <w:pPr>
        <w:ind w:firstLine="708"/>
        <w:jc w:val="both"/>
        <w:rPr>
          <w:rFonts w:ascii="PT Astra Serif" w:hAnsi="PT Astra Serif"/>
          <w:color w:val="000000" w:themeColor="text1"/>
        </w:rPr>
      </w:pPr>
      <w:r w:rsidRPr="003E39CD">
        <w:rPr>
          <w:rFonts w:ascii="PT Astra Serif" w:eastAsiaTheme="minorHAnsi" w:hAnsi="PT Astra Serif"/>
          <w:color w:val="000000" w:themeColor="text1"/>
          <w:lang w:eastAsia="en-US"/>
        </w:rPr>
        <w:t>12.1</w:t>
      </w:r>
      <w:r w:rsidR="003E39CD" w:rsidRPr="003E39CD">
        <w:rPr>
          <w:rFonts w:ascii="PT Astra Serif" w:eastAsiaTheme="minorHAnsi" w:hAnsi="PT Astra Serif"/>
          <w:color w:val="000000" w:themeColor="text1"/>
          <w:lang w:eastAsia="en-US"/>
        </w:rPr>
        <w:t>4</w:t>
      </w:r>
      <w:r w:rsidRPr="003E39CD">
        <w:rPr>
          <w:rFonts w:ascii="PT Astra Serif" w:eastAsiaTheme="minorHAnsi" w:hAnsi="PT Astra Serif"/>
          <w:color w:val="000000" w:themeColor="text1"/>
          <w:lang w:eastAsia="en-US"/>
        </w:rPr>
        <w:t xml:space="preserve">. Закрепить порядок ведения претензионной работы с работниками в </w:t>
      </w:r>
      <w:r w:rsidRPr="003E39CD">
        <w:rPr>
          <w:rFonts w:ascii="PT Astra Serif" w:hAnsi="PT Astra Serif"/>
          <w:color w:val="000000" w:themeColor="text1"/>
        </w:rPr>
        <w:t xml:space="preserve">Приложении № 16 к Приказу «Об </w:t>
      </w:r>
      <w:r w:rsidR="003E39CD">
        <w:rPr>
          <w:rFonts w:ascii="PT Astra Serif" w:hAnsi="PT Astra Serif"/>
          <w:color w:val="000000" w:themeColor="text1"/>
        </w:rPr>
        <w:t xml:space="preserve">утверждении </w:t>
      </w:r>
      <w:r w:rsidRPr="003E39CD">
        <w:rPr>
          <w:rFonts w:ascii="PT Astra Serif" w:hAnsi="PT Astra Serif"/>
          <w:color w:val="000000" w:themeColor="text1"/>
        </w:rPr>
        <w:t>учетной политик</w:t>
      </w:r>
      <w:r w:rsidR="003E39CD">
        <w:rPr>
          <w:rFonts w:ascii="PT Astra Serif" w:hAnsi="PT Astra Serif"/>
          <w:color w:val="000000" w:themeColor="text1"/>
        </w:rPr>
        <w:t>и</w:t>
      </w:r>
      <w:r w:rsidRPr="003E39CD">
        <w:rPr>
          <w:rFonts w:ascii="PT Astra Serif" w:hAnsi="PT Astra Serif"/>
          <w:color w:val="000000" w:themeColor="text1"/>
        </w:rPr>
        <w:t xml:space="preserve"> для целей бухгалтерского учета».</w:t>
      </w:r>
    </w:p>
    <w:p w:rsidR="003112CD" w:rsidRPr="001235C6" w:rsidRDefault="003112CD"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3E39CD">
        <w:rPr>
          <w:rFonts w:ascii="PT Astra Serif" w:hAnsi="PT Astra Serif"/>
          <w:color w:val="000000" w:themeColor="text1"/>
        </w:rPr>
        <w:tab/>
      </w:r>
      <w:r w:rsidRPr="001235C6">
        <w:rPr>
          <w:rFonts w:ascii="PT Astra Serif" w:hAnsi="PT Astra Serif"/>
          <w:color w:val="000000" w:themeColor="text1"/>
        </w:rPr>
        <w:t>Установить, что просроченная задолженность подотчетных лиц подлежит переводу на счет 209 «Расчеты по ущербу и иным доходам» в течени</w:t>
      </w:r>
      <w:proofErr w:type="gramStart"/>
      <w:r w:rsidRPr="001235C6">
        <w:rPr>
          <w:rFonts w:ascii="PT Astra Serif" w:hAnsi="PT Astra Serif"/>
          <w:color w:val="000000" w:themeColor="text1"/>
        </w:rPr>
        <w:t>и</w:t>
      </w:r>
      <w:proofErr w:type="gramEnd"/>
      <w:r w:rsidR="006A7F7B" w:rsidRPr="001235C6">
        <w:rPr>
          <w:rFonts w:ascii="PT Astra Serif" w:hAnsi="PT Astra Serif"/>
          <w:color w:val="000000" w:themeColor="text1"/>
        </w:rPr>
        <w:t xml:space="preserve"> 3 </w:t>
      </w:r>
      <w:r w:rsidRPr="001235C6">
        <w:rPr>
          <w:rFonts w:ascii="PT Astra Serif" w:hAnsi="PT Astra Serif"/>
          <w:b/>
          <w:color w:val="000000" w:themeColor="text1"/>
        </w:rPr>
        <w:t>д</w:t>
      </w:r>
      <w:r w:rsidRPr="001235C6">
        <w:rPr>
          <w:rFonts w:ascii="PT Astra Serif" w:hAnsi="PT Astra Serif"/>
          <w:color w:val="000000" w:themeColor="text1"/>
        </w:rPr>
        <w:t xml:space="preserve">ней по истечении срока, указанного </w:t>
      </w:r>
      <w:r w:rsidR="006A7F7B" w:rsidRPr="003E39CD">
        <w:rPr>
          <w:rFonts w:ascii="PT Astra Serif" w:hAnsi="PT Astra Serif"/>
          <w:color w:val="000000" w:themeColor="text1"/>
        </w:rPr>
        <w:t>в Требовании (Претензии, уведомлении)</w:t>
      </w:r>
      <w:r w:rsidRPr="003E39CD">
        <w:rPr>
          <w:rFonts w:ascii="PT Astra Serif" w:hAnsi="PT Astra Serif"/>
          <w:color w:val="000000" w:themeColor="text1"/>
        </w:rPr>
        <w:t xml:space="preserve"> в случае если работник не вернул денежные средства в</w:t>
      </w:r>
      <w:r w:rsidRPr="001235C6">
        <w:rPr>
          <w:rFonts w:ascii="PT Astra Serif" w:hAnsi="PT Astra Serif"/>
          <w:color w:val="000000" w:themeColor="text1"/>
        </w:rPr>
        <w:t xml:space="preserve"> кассу, не представил заявление об удержании просроченной подотчетной суммы из зарплаты.</w:t>
      </w:r>
    </w:p>
    <w:p w:rsidR="003E39CD" w:rsidRDefault="003112CD" w:rsidP="003E39CD">
      <w:pPr>
        <w:ind w:firstLine="708"/>
        <w:jc w:val="both"/>
        <w:rPr>
          <w:rFonts w:ascii="PT Astra Serif" w:hAnsi="PT Astra Serif"/>
          <w:color w:val="000000" w:themeColor="text1"/>
        </w:rPr>
      </w:pPr>
      <w:r w:rsidRPr="003E39CD">
        <w:rPr>
          <w:rFonts w:ascii="PT Astra Serif" w:eastAsiaTheme="minorHAnsi" w:hAnsi="PT Astra Serif"/>
          <w:color w:val="000000" w:themeColor="text1"/>
          <w:lang w:eastAsia="en-US"/>
        </w:rPr>
        <w:t>12.1</w:t>
      </w:r>
      <w:r w:rsidR="003E39CD" w:rsidRPr="003E39CD">
        <w:rPr>
          <w:rFonts w:ascii="PT Astra Serif" w:eastAsiaTheme="minorHAnsi" w:hAnsi="PT Astra Serif"/>
          <w:color w:val="000000" w:themeColor="text1"/>
          <w:lang w:eastAsia="en-US"/>
        </w:rPr>
        <w:t>5</w:t>
      </w:r>
      <w:r w:rsidRPr="003E39CD">
        <w:rPr>
          <w:rFonts w:ascii="PT Astra Serif" w:eastAsiaTheme="minorHAnsi" w:hAnsi="PT Astra Serif"/>
          <w:color w:val="000000" w:themeColor="text1"/>
          <w:lang w:eastAsia="en-US"/>
        </w:rPr>
        <w:t xml:space="preserve">. Закрепить порядок ведения претензионной работы с поставщиками по сумме предоплаты в </w:t>
      </w:r>
      <w:r w:rsidRPr="003E39CD">
        <w:rPr>
          <w:rFonts w:ascii="PT Astra Serif" w:hAnsi="PT Astra Serif"/>
          <w:color w:val="000000" w:themeColor="text1"/>
        </w:rPr>
        <w:t xml:space="preserve">Приложении № 16 к Приказу «Об </w:t>
      </w:r>
      <w:r w:rsidR="003E39CD">
        <w:rPr>
          <w:rFonts w:ascii="PT Astra Serif" w:hAnsi="PT Astra Serif"/>
          <w:color w:val="000000" w:themeColor="text1"/>
        </w:rPr>
        <w:t xml:space="preserve">утверждении </w:t>
      </w:r>
      <w:r w:rsidRPr="003E39CD">
        <w:rPr>
          <w:rFonts w:ascii="PT Astra Serif" w:hAnsi="PT Astra Serif"/>
          <w:color w:val="000000" w:themeColor="text1"/>
        </w:rPr>
        <w:t>учетной политик</w:t>
      </w:r>
      <w:r w:rsidR="003E39CD">
        <w:rPr>
          <w:rFonts w:ascii="PT Astra Serif" w:hAnsi="PT Astra Serif"/>
          <w:color w:val="000000" w:themeColor="text1"/>
        </w:rPr>
        <w:t>и</w:t>
      </w:r>
      <w:r w:rsidRPr="003E39CD">
        <w:rPr>
          <w:rFonts w:ascii="PT Astra Serif" w:hAnsi="PT Astra Serif"/>
          <w:color w:val="000000" w:themeColor="text1"/>
        </w:rPr>
        <w:t xml:space="preserve"> д</w:t>
      </w:r>
      <w:r w:rsidR="006A7F7B" w:rsidRPr="003E39CD">
        <w:rPr>
          <w:rFonts w:ascii="PT Astra Serif" w:hAnsi="PT Astra Serif"/>
          <w:color w:val="000000" w:themeColor="text1"/>
        </w:rPr>
        <w:t>ля целей бухгалтерского учета».</w:t>
      </w:r>
      <w:r w:rsidRPr="003E39CD">
        <w:rPr>
          <w:rFonts w:ascii="PT Astra Serif" w:hAnsi="PT Astra Serif"/>
          <w:color w:val="000000" w:themeColor="text1"/>
        </w:rPr>
        <w:t xml:space="preserve">  </w:t>
      </w:r>
    </w:p>
    <w:p w:rsidR="003112CD" w:rsidRPr="003E39CD" w:rsidRDefault="003112CD" w:rsidP="003E39CD">
      <w:pPr>
        <w:ind w:firstLine="708"/>
        <w:jc w:val="both"/>
        <w:rPr>
          <w:rFonts w:ascii="PT Astra Serif" w:hAnsi="PT Astra Serif"/>
          <w:color w:val="000000" w:themeColor="text1"/>
        </w:rPr>
      </w:pPr>
      <w:r w:rsidRPr="003E39CD">
        <w:rPr>
          <w:rFonts w:ascii="PT Astra Serif" w:hAnsi="PT Astra Serif"/>
          <w:color w:val="000000" w:themeColor="text1"/>
        </w:rPr>
        <w:t>Установить, что задолженность поставщиков по суммам перечисленных им предоплаты подлежит переводу на счет 209 «Расчеты по ущербу и иным доходам» в течени</w:t>
      </w:r>
      <w:proofErr w:type="gramStart"/>
      <w:r w:rsidRPr="003E39CD">
        <w:rPr>
          <w:rFonts w:ascii="PT Astra Serif" w:hAnsi="PT Astra Serif"/>
          <w:color w:val="000000" w:themeColor="text1"/>
        </w:rPr>
        <w:t>и</w:t>
      </w:r>
      <w:proofErr w:type="gramEnd"/>
      <w:r w:rsidRPr="003E39CD">
        <w:rPr>
          <w:rFonts w:ascii="PT Astra Serif" w:hAnsi="PT Astra Serif"/>
          <w:color w:val="000000" w:themeColor="text1"/>
        </w:rPr>
        <w:t xml:space="preserve"> </w:t>
      </w:r>
      <w:r w:rsidR="006A7F7B" w:rsidRPr="003E39CD">
        <w:rPr>
          <w:rFonts w:ascii="PT Astra Serif" w:hAnsi="PT Astra Serif"/>
          <w:color w:val="000000" w:themeColor="text1"/>
        </w:rPr>
        <w:t xml:space="preserve">3 </w:t>
      </w:r>
      <w:r w:rsidRPr="003E39CD">
        <w:rPr>
          <w:rFonts w:ascii="PT Astra Serif" w:hAnsi="PT Astra Serif"/>
          <w:color w:val="000000" w:themeColor="text1"/>
        </w:rPr>
        <w:t>дней по истечении срока, указанного в Требовании (Претензии) в случае если поставщик не выполнил требования, содержащиеся в направленном в его адрес Требовании (Претензии), направленном ему при расторжении договора (контракта).</w:t>
      </w:r>
    </w:p>
    <w:p w:rsidR="007E7FD3" w:rsidRPr="003E39CD" w:rsidRDefault="003112CD" w:rsidP="003E39CD">
      <w:pPr>
        <w:ind w:firstLine="708"/>
        <w:jc w:val="both"/>
        <w:rPr>
          <w:rFonts w:ascii="PT Astra Serif" w:eastAsiaTheme="minorHAnsi" w:hAnsi="PT Astra Serif"/>
          <w:color w:val="000000" w:themeColor="text1"/>
          <w:lang w:eastAsia="en-US"/>
        </w:rPr>
      </w:pPr>
      <w:r w:rsidRPr="003E39CD">
        <w:rPr>
          <w:rFonts w:ascii="PT Astra Serif" w:eastAsiaTheme="minorHAnsi" w:hAnsi="PT Astra Serif"/>
          <w:color w:val="000000" w:themeColor="text1"/>
          <w:lang w:eastAsia="en-US"/>
        </w:rPr>
        <w:t>12.</w:t>
      </w:r>
      <w:r w:rsidR="003E39CD">
        <w:rPr>
          <w:rFonts w:ascii="PT Astra Serif" w:eastAsiaTheme="minorHAnsi" w:hAnsi="PT Astra Serif"/>
          <w:color w:val="000000" w:themeColor="text1"/>
          <w:lang w:eastAsia="en-US"/>
        </w:rPr>
        <w:t>16</w:t>
      </w:r>
      <w:r w:rsidRPr="003E39CD">
        <w:rPr>
          <w:rFonts w:ascii="PT Astra Serif" w:eastAsiaTheme="minorHAnsi" w:hAnsi="PT Astra Serif"/>
          <w:color w:val="000000" w:themeColor="text1"/>
          <w:lang w:eastAsia="en-US"/>
        </w:rPr>
        <w:t xml:space="preserve">. Привести Порядок признания дебиторской задолженности безнадежной </w:t>
      </w:r>
      <w:proofErr w:type="gramStart"/>
      <w:r w:rsidRPr="003E39CD">
        <w:rPr>
          <w:rFonts w:ascii="PT Astra Serif" w:eastAsiaTheme="minorHAnsi" w:hAnsi="PT Astra Serif"/>
          <w:color w:val="000000" w:themeColor="text1"/>
          <w:lang w:eastAsia="en-US"/>
        </w:rPr>
        <w:t>ко</w:t>
      </w:r>
      <w:proofErr w:type="gramEnd"/>
      <w:r w:rsidRPr="003E39CD">
        <w:rPr>
          <w:rFonts w:ascii="PT Astra Serif" w:eastAsiaTheme="minorHAnsi" w:hAnsi="PT Astra Serif"/>
          <w:color w:val="000000" w:themeColor="text1"/>
          <w:lang w:eastAsia="en-US"/>
        </w:rPr>
        <w:t xml:space="preserve"> взысканию (нереальной ко взысканию) для целей списания дебиторской задолженности в бухгалтерском учете в Приложении № 33 к Приказу «Об </w:t>
      </w:r>
      <w:r w:rsidR="003E39CD">
        <w:rPr>
          <w:rFonts w:ascii="PT Astra Serif" w:eastAsiaTheme="minorHAnsi" w:hAnsi="PT Astra Serif"/>
          <w:color w:val="000000" w:themeColor="text1"/>
          <w:lang w:eastAsia="en-US"/>
        </w:rPr>
        <w:t xml:space="preserve">утверждении </w:t>
      </w:r>
      <w:r w:rsidRPr="003E39CD">
        <w:rPr>
          <w:rFonts w:ascii="PT Astra Serif" w:eastAsiaTheme="minorHAnsi" w:hAnsi="PT Astra Serif"/>
          <w:color w:val="000000" w:themeColor="text1"/>
          <w:lang w:eastAsia="en-US"/>
        </w:rPr>
        <w:t>учетной политик</w:t>
      </w:r>
      <w:r w:rsidR="003E39CD">
        <w:rPr>
          <w:rFonts w:ascii="PT Astra Serif" w:eastAsiaTheme="minorHAnsi" w:hAnsi="PT Astra Serif"/>
          <w:color w:val="000000" w:themeColor="text1"/>
          <w:lang w:eastAsia="en-US"/>
        </w:rPr>
        <w:t>и</w:t>
      </w:r>
      <w:r w:rsidRPr="003E39CD">
        <w:rPr>
          <w:rFonts w:ascii="PT Astra Serif" w:eastAsiaTheme="minorHAnsi" w:hAnsi="PT Astra Serif"/>
          <w:color w:val="000000" w:themeColor="text1"/>
          <w:lang w:eastAsia="en-US"/>
        </w:rPr>
        <w:t xml:space="preserve"> для целей бухгалтерского учета».</w:t>
      </w:r>
    </w:p>
    <w:p w:rsidR="003112CD" w:rsidRPr="000C64C7" w:rsidRDefault="003112CD" w:rsidP="001235C6">
      <w:pPr>
        <w:jc w:val="both"/>
        <w:rPr>
          <w:rFonts w:ascii="PT Astra Serif" w:eastAsiaTheme="minorHAnsi" w:hAnsi="PT Astra Serif"/>
          <w:color w:val="000000" w:themeColor="text1"/>
          <w:sz w:val="20"/>
          <w:szCs w:val="20"/>
          <w:lang w:eastAsia="en-US"/>
        </w:rPr>
      </w:pPr>
      <w:r w:rsidRPr="003E39CD">
        <w:rPr>
          <w:rFonts w:ascii="PT Astra Serif" w:eastAsiaTheme="minorHAnsi" w:hAnsi="PT Astra Serif"/>
          <w:color w:val="000000" w:themeColor="text1"/>
          <w:lang w:eastAsia="en-US"/>
        </w:rPr>
        <w:t xml:space="preserve"> </w:t>
      </w:r>
    </w:p>
    <w:p w:rsidR="007E7FD3" w:rsidRPr="001235C6" w:rsidRDefault="003E39CD" w:rsidP="003E39CD">
      <w:pPr>
        <w:jc w:val="center"/>
        <w:rPr>
          <w:rFonts w:ascii="PT Astra Serif" w:hAnsi="PT Astra Serif"/>
          <w:color w:val="000000" w:themeColor="text1"/>
        </w:rPr>
      </w:pPr>
      <w:r>
        <w:rPr>
          <w:rFonts w:ascii="PT Astra Serif" w:hAnsi="PT Astra Serif"/>
          <w:b/>
          <w:color w:val="000000" w:themeColor="text1"/>
        </w:rPr>
        <w:t>13. Учет обязательств</w:t>
      </w:r>
    </w:p>
    <w:p w:rsidR="00B53C22" w:rsidRPr="000C64C7" w:rsidRDefault="00B53C22" w:rsidP="001235C6">
      <w:pPr>
        <w:jc w:val="both"/>
        <w:rPr>
          <w:rFonts w:ascii="PT Astra Serif" w:hAnsi="PT Astra Serif"/>
          <w:color w:val="000000" w:themeColor="text1"/>
          <w:sz w:val="20"/>
          <w:szCs w:val="20"/>
        </w:rPr>
      </w:pPr>
      <w:r w:rsidRPr="001235C6">
        <w:rPr>
          <w:rFonts w:ascii="PT Astra Serif" w:hAnsi="PT Astra Serif"/>
          <w:color w:val="000000" w:themeColor="text1"/>
        </w:rPr>
        <w:t xml:space="preserve">  </w:t>
      </w:r>
    </w:p>
    <w:p w:rsidR="00B53C22" w:rsidRPr="003E39CD" w:rsidRDefault="00B53C22" w:rsidP="003E39CD">
      <w:pPr>
        <w:tabs>
          <w:tab w:val="left" w:pos="709"/>
        </w:tabs>
        <w:jc w:val="both"/>
        <w:rPr>
          <w:rFonts w:ascii="PT Astra Serif" w:hAnsi="PT Astra Serif"/>
          <w:color w:val="000000" w:themeColor="text1"/>
        </w:rPr>
      </w:pPr>
      <w:r w:rsidRPr="001235C6">
        <w:rPr>
          <w:rFonts w:ascii="PT Astra Serif" w:hAnsi="PT Astra Serif"/>
          <w:color w:val="000000" w:themeColor="text1"/>
        </w:rPr>
        <w:t xml:space="preserve"> </w:t>
      </w:r>
      <w:r w:rsidR="003E39CD">
        <w:rPr>
          <w:rFonts w:ascii="PT Astra Serif" w:hAnsi="PT Astra Serif"/>
          <w:color w:val="000000" w:themeColor="text1"/>
        </w:rPr>
        <w:tab/>
      </w:r>
      <w:r w:rsidRPr="003E39CD">
        <w:rPr>
          <w:rFonts w:ascii="PT Astra Serif" w:hAnsi="PT Astra Serif"/>
          <w:color w:val="000000" w:themeColor="text1"/>
        </w:rPr>
        <w:t xml:space="preserve">13.1. Привести порядок проведения претензионной работы с кредиторами в Приложении № 16 к Приказу «Об </w:t>
      </w:r>
      <w:r w:rsidR="003E39CD">
        <w:rPr>
          <w:rFonts w:ascii="PT Astra Serif" w:hAnsi="PT Astra Serif"/>
          <w:color w:val="000000" w:themeColor="text1"/>
        </w:rPr>
        <w:t xml:space="preserve">утверждении </w:t>
      </w:r>
      <w:r w:rsidRPr="003E39CD">
        <w:rPr>
          <w:rFonts w:ascii="PT Astra Serif" w:hAnsi="PT Astra Serif"/>
          <w:color w:val="000000" w:themeColor="text1"/>
        </w:rPr>
        <w:t>учетной политик</w:t>
      </w:r>
      <w:r w:rsidR="003E39CD">
        <w:rPr>
          <w:rFonts w:ascii="PT Astra Serif" w:hAnsi="PT Astra Serif"/>
          <w:color w:val="000000" w:themeColor="text1"/>
        </w:rPr>
        <w:t>и</w:t>
      </w:r>
      <w:r w:rsidRPr="003E39CD">
        <w:rPr>
          <w:rFonts w:ascii="PT Astra Serif" w:hAnsi="PT Astra Serif"/>
          <w:color w:val="000000" w:themeColor="text1"/>
        </w:rPr>
        <w:t xml:space="preserve"> для целей бухгалтерского учета». </w:t>
      </w:r>
    </w:p>
    <w:p w:rsidR="00B53C22" w:rsidRPr="003E39CD" w:rsidRDefault="00B53C22" w:rsidP="003E39CD">
      <w:pPr>
        <w:ind w:firstLine="708"/>
        <w:jc w:val="both"/>
        <w:rPr>
          <w:rFonts w:ascii="PT Astra Serif" w:hAnsi="PT Astra Serif"/>
          <w:color w:val="000000" w:themeColor="text1"/>
        </w:rPr>
      </w:pPr>
      <w:r w:rsidRPr="003E39CD">
        <w:rPr>
          <w:rFonts w:ascii="PT Astra Serif" w:hAnsi="PT Astra Serif"/>
          <w:color w:val="000000" w:themeColor="text1"/>
        </w:rPr>
        <w:t>13.2. Привести порядок списания задолженности, не востребованной кредиторами в Приложении № 1</w:t>
      </w:r>
      <w:r w:rsidR="003F4163">
        <w:rPr>
          <w:rFonts w:ascii="PT Astra Serif" w:hAnsi="PT Astra Serif"/>
          <w:color w:val="000000" w:themeColor="text1"/>
        </w:rPr>
        <w:t>7</w:t>
      </w:r>
      <w:r w:rsidRPr="003E39CD">
        <w:rPr>
          <w:rFonts w:ascii="PT Astra Serif" w:hAnsi="PT Astra Serif"/>
          <w:color w:val="000000" w:themeColor="text1"/>
        </w:rPr>
        <w:t xml:space="preserve"> к Приказу «Об </w:t>
      </w:r>
      <w:r w:rsidR="003E39CD">
        <w:rPr>
          <w:rFonts w:ascii="PT Astra Serif" w:hAnsi="PT Astra Serif"/>
          <w:color w:val="000000" w:themeColor="text1"/>
        </w:rPr>
        <w:t xml:space="preserve">утверждении </w:t>
      </w:r>
      <w:r w:rsidRPr="003E39CD">
        <w:rPr>
          <w:rFonts w:ascii="PT Astra Serif" w:hAnsi="PT Astra Serif"/>
          <w:color w:val="000000" w:themeColor="text1"/>
        </w:rPr>
        <w:t>учетной политик</w:t>
      </w:r>
      <w:r w:rsidR="003E39CD">
        <w:rPr>
          <w:rFonts w:ascii="PT Astra Serif" w:hAnsi="PT Astra Serif"/>
          <w:color w:val="000000" w:themeColor="text1"/>
        </w:rPr>
        <w:t>и</w:t>
      </w:r>
      <w:r w:rsidRPr="003E39CD">
        <w:rPr>
          <w:rFonts w:ascii="PT Astra Serif" w:hAnsi="PT Astra Serif"/>
          <w:color w:val="000000" w:themeColor="text1"/>
        </w:rPr>
        <w:t xml:space="preserve"> для целей бухгалтерского учета».</w:t>
      </w:r>
    </w:p>
    <w:p w:rsidR="0099468F" w:rsidRPr="003E39CD" w:rsidRDefault="00B53C22" w:rsidP="003E39CD">
      <w:pPr>
        <w:ind w:firstLine="708"/>
        <w:jc w:val="both"/>
        <w:rPr>
          <w:rFonts w:ascii="PT Astra Serif" w:eastAsiaTheme="minorHAnsi" w:hAnsi="PT Astra Serif"/>
          <w:color w:val="000000" w:themeColor="text1"/>
          <w:lang w:eastAsia="en-US"/>
        </w:rPr>
      </w:pPr>
      <w:r w:rsidRPr="003E39CD">
        <w:rPr>
          <w:rFonts w:ascii="PT Astra Serif" w:eastAsiaTheme="minorHAnsi" w:hAnsi="PT Astra Serif"/>
          <w:color w:val="000000" w:themeColor="text1"/>
          <w:lang w:eastAsia="en-US"/>
        </w:rPr>
        <w:t>13.3. Расчеты с работниками по оплате труда и прочим выплатам осуществлять через кассу учреждения и через личн</w:t>
      </w:r>
      <w:r w:rsidR="0099468F" w:rsidRPr="003E39CD">
        <w:rPr>
          <w:rFonts w:ascii="PT Astra Serif" w:eastAsiaTheme="minorHAnsi" w:hAnsi="PT Astra Serif"/>
          <w:color w:val="000000" w:themeColor="text1"/>
          <w:lang w:eastAsia="en-US"/>
        </w:rPr>
        <w:t>ые банковские карты работников.</w:t>
      </w:r>
    </w:p>
    <w:p w:rsidR="00B53C22" w:rsidRPr="003E39CD" w:rsidRDefault="0099468F" w:rsidP="003E39CD">
      <w:pPr>
        <w:ind w:firstLine="708"/>
        <w:jc w:val="both"/>
        <w:rPr>
          <w:rFonts w:ascii="PT Astra Serif" w:hAnsi="PT Astra Serif"/>
          <w:color w:val="000000" w:themeColor="text1"/>
        </w:rPr>
      </w:pPr>
      <w:r w:rsidRPr="003E39CD">
        <w:rPr>
          <w:rFonts w:ascii="PT Astra Serif" w:hAnsi="PT Astra Serif"/>
          <w:color w:val="000000" w:themeColor="text1"/>
        </w:rPr>
        <w:t>1</w:t>
      </w:r>
      <w:r w:rsidR="00B53C22" w:rsidRPr="003E39CD">
        <w:rPr>
          <w:rFonts w:ascii="PT Astra Serif" w:hAnsi="PT Astra Serif"/>
          <w:color w:val="000000" w:themeColor="text1"/>
        </w:rPr>
        <w:t>3.4. У</w:t>
      </w:r>
      <w:r w:rsidR="00B53C22" w:rsidRPr="003E39CD">
        <w:rPr>
          <w:rFonts w:ascii="PT Astra Serif" w:eastAsiaTheme="minorEastAsia" w:hAnsi="PT Astra Serif"/>
          <w:color w:val="000000" w:themeColor="text1"/>
        </w:rPr>
        <w:t>становить следующие особенности составления Табеля учета использования рабочего времени (ф.0504421).</w:t>
      </w:r>
    </w:p>
    <w:p w:rsidR="00B53C22" w:rsidRPr="001235C6" w:rsidRDefault="00B53C22" w:rsidP="003E39CD">
      <w:pPr>
        <w:ind w:firstLine="708"/>
        <w:jc w:val="both"/>
        <w:rPr>
          <w:rFonts w:ascii="PT Astra Serif" w:eastAsiaTheme="minorHAnsi" w:hAnsi="PT Astra Serif"/>
          <w:bCs/>
          <w:color w:val="000000" w:themeColor="text1"/>
          <w:lang w:eastAsia="en-US"/>
        </w:rPr>
      </w:pPr>
      <w:r w:rsidRPr="001235C6">
        <w:rPr>
          <w:rFonts w:ascii="PT Astra Serif" w:eastAsiaTheme="minorEastAsia" w:hAnsi="PT Astra Serif"/>
          <w:bCs/>
          <w:color w:val="000000" w:themeColor="text1"/>
          <w:kern w:val="24"/>
        </w:rPr>
        <w:t>Установить следующий с</w:t>
      </w:r>
      <w:r w:rsidRPr="001235C6">
        <w:rPr>
          <w:rFonts w:ascii="PT Astra Serif" w:eastAsiaTheme="minorHAnsi" w:hAnsi="PT Astra Serif"/>
          <w:bCs/>
          <w:color w:val="000000" w:themeColor="text1"/>
          <w:lang w:eastAsia="en-US"/>
        </w:rPr>
        <w:t>пособ заполнения табеля</w:t>
      </w:r>
      <w:r w:rsidR="0099468F" w:rsidRPr="001235C6">
        <w:rPr>
          <w:rFonts w:ascii="PT Astra Serif" w:eastAsiaTheme="minorHAnsi" w:hAnsi="PT Astra Serif"/>
          <w:bCs/>
          <w:color w:val="000000" w:themeColor="text1"/>
          <w:lang w:eastAsia="en-US"/>
        </w:rPr>
        <w:t>:</w:t>
      </w:r>
    </w:p>
    <w:p w:rsidR="00B53C22" w:rsidRPr="001235C6" w:rsidRDefault="00B53C22" w:rsidP="003E39CD">
      <w:pPr>
        <w:ind w:firstLine="708"/>
        <w:jc w:val="both"/>
        <w:rPr>
          <w:rFonts w:ascii="PT Astra Serif" w:eastAsiaTheme="minorHAnsi" w:hAnsi="PT Astra Serif"/>
          <w:b/>
          <w:bCs/>
          <w:color w:val="000000" w:themeColor="text1"/>
          <w:lang w:eastAsia="en-US"/>
        </w:rPr>
      </w:pPr>
      <w:r w:rsidRPr="001235C6">
        <w:rPr>
          <w:rFonts w:ascii="PT Astra Serif" w:eastAsiaTheme="minorHAnsi" w:hAnsi="PT Astra Serif"/>
          <w:bCs/>
          <w:color w:val="000000" w:themeColor="text1"/>
          <w:lang w:eastAsia="en-US"/>
        </w:rPr>
        <w:t xml:space="preserve">В Табеле </w:t>
      </w:r>
      <w:r w:rsidRPr="001235C6">
        <w:rPr>
          <w:rFonts w:ascii="PT Astra Serif" w:eastAsiaTheme="minorEastAsia" w:hAnsi="PT Astra Serif"/>
          <w:bCs/>
          <w:color w:val="000000" w:themeColor="text1"/>
          <w:kern w:val="24"/>
        </w:rPr>
        <w:t xml:space="preserve">(ф.0504421) </w:t>
      </w:r>
      <w:proofErr w:type="gramStart"/>
      <w:r w:rsidRPr="001235C6">
        <w:rPr>
          <w:rFonts w:ascii="PT Astra Serif" w:eastAsiaTheme="minorEastAsia" w:hAnsi="PT Astra Serif"/>
          <w:bCs/>
          <w:color w:val="000000" w:themeColor="text1"/>
          <w:kern w:val="24"/>
        </w:rPr>
        <w:t>регистрируются</w:t>
      </w:r>
      <w:proofErr w:type="gramEnd"/>
      <w:r w:rsidRPr="001235C6">
        <w:rPr>
          <w:rFonts w:ascii="PT Astra Serif" w:eastAsiaTheme="minorHAnsi" w:hAnsi="PT Astra Serif"/>
          <w:b/>
          <w:bCs/>
          <w:color w:val="000000" w:themeColor="text1"/>
          <w:lang w:eastAsia="en-US"/>
        </w:rPr>
        <w:t xml:space="preserve"> </w:t>
      </w:r>
      <w:r w:rsidRPr="001235C6">
        <w:rPr>
          <w:rFonts w:ascii="PT Astra Serif" w:eastAsiaTheme="minorHAnsi" w:hAnsi="PT Astra Serif"/>
          <w:bCs/>
          <w:color w:val="000000" w:themeColor="text1"/>
          <w:lang w:eastAsia="en-US"/>
        </w:rPr>
        <w:t>использование рабочего времени (явки).</w:t>
      </w:r>
      <w:r w:rsidRPr="001235C6">
        <w:rPr>
          <w:rFonts w:ascii="PT Astra Serif" w:eastAsiaTheme="minorHAnsi" w:hAnsi="PT Astra Serif"/>
          <w:b/>
          <w:bCs/>
          <w:color w:val="000000" w:themeColor="text1"/>
          <w:lang w:eastAsia="en-US"/>
        </w:rPr>
        <w:t xml:space="preserve"> </w:t>
      </w:r>
    </w:p>
    <w:p w:rsidR="00B53C22" w:rsidRPr="001235C6" w:rsidRDefault="00B53C22" w:rsidP="003E39CD">
      <w:pPr>
        <w:ind w:firstLine="708"/>
        <w:jc w:val="both"/>
        <w:rPr>
          <w:rFonts w:ascii="PT Astra Serif" w:eastAsiaTheme="minorHAnsi" w:hAnsi="PT Astra Serif"/>
          <w:bCs/>
          <w:color w:val="000000" w:themeColor="text1"/>
          <w:vertAlign w:val="subscript"/>
          <w:lang w:eastAsia="en-US"/>
        </w:rPr>
      </w:pPr>
      <w:r w:rsidRPr="001235C6">
        <w:rPr>
          <w:rFonts w:ascii="PT Astra Serif" w:eastAsiaTheme="minorHAnsi" w:hAnsi="PT Astra Serif"/>
          <w:bCs/>
          <w:color w:val="000000" w:themeColor="text1"/>
          <w:lang w:eastAsia="en-US"/>
        </w:rPr>
        <w:t xml:space="preserve">Период составления табеля и сроки представления Табеля в бухгалтерию </w:t>
      </w:r>
      <w:r w:rsidR="003E39CD">
        <w:rPr>
          <w:rFonts w:ascii="PT Astra Serif" w:eastAsiaTheme="minorHAnsi" w:hAnsi="PT Astra Serif"/>
          <w:bCs/>
          <w:color w:val="000000" w:themeColor="text1"/>
          <w:lang w:eastAsia="en-US"/>
        </w:rPr>
        <w:t>экономического субъекта – 2 раза в месяц.</w:t>
      </w:r>
    </w:p>
    <w:p w:rsidR="003E39CD" w:rsidRDefault="00B53C22" w:rsidP="003E39CD">
      <w:pPr>
        <w:ind w:firstLine="708"/>
        <w:jc w:val="both"/>
        <w:rPr>
          <w:rFonts w:ascii="PT Astra Serif" w:eastAsiaTheme="minorHAnsi" w:hAnsi="PT Astra Serif"/>
          <w:bCs/>
          <w:color w:val="000000" w:themeColor="text1"/>
          <w:lang w:eastAsia="en-US"/>
        </w:rPr>
      </w:pPr>
      <w:r w:rsidRPr="001235C6">
        <w:rPr>
          <w:rFonts w:ascii="PT Astra Serif" w:eastAsiaTheme="minorHAnsi" w:hAnsi="PT Astra Serif"/>
          <w:bCs/>
          <w:color w:val="000000" w:themeColor="text1"/>
          <w:lang w:eastAsia="en-US"/>
        </w:rPr>
        <w:t>Установить следующие особенности составления корректирующего Табеля</w:t>
      </w:r>
      <w:r w:rsidR="0099468F" w:rsidRPr="001235C6">
        <w:rPr>
          <w:rFonts w:ascii="PT Astra Serif" w:eastAsiaTheme="minorHAnsi" w:hAnsi="PT Astra Serif"/>
          <w:bCs/>
          <w:color w:val="000000" w:themeColor="text1"/>
          <w:lang w:eastAsia="en-US"/>
        </w:rPr>
        <w:t>:</w:t>
      </w:r>
    </w:p>
    <w:p w:rsidR="00B53C22" w:rsidRPr="001235C6" w:rsidRDefault="003E39CD" w:rsidP="003E39CD">
      <w:pPr>
        <w:ind w:firstLine="708"/>
        <w:jc w:val="both"/>
        <w:rPr>
          <w:rFonts w:ascii="PT Astra Serif" w:eastAsiaTheme="minorHAnsi" w:hAnsi="PT Astra Serif"/>
          <w:color w:val="000000" w:themeColor="text1"/>
          <w:lang w:eastAsia="en-US"/>
        </w:rPr>
      </w:pPr>
      <w:r>
        <w:rPr>
          <w:rFonts w:ascii="PT Astra Serif" w:eastAsiaTheme="minorHAnsi" w:hAnsi="PT Astra Serif"/>
          <w:bCs/>
          <w:color w:val="000000" w:themeColor="text1"/>
          <w:lang w:eastAsia="en-US"/>
        </w:rPr>
        <w:t>-</w:t>
      </w:r>
      <w:r w:rsidR="00B53C22" w:rsidRPr="001235C6">
        <w:rPr>
          <w:rFonts w:ascii="PT Astra Serif" w:eastAsiaTheme="minorHAnsi" w:hAnsi="PT Astra Serif"/>
          <w:color w:val="000000" w:themeColor="text1"/>
          <w:lang w:eastAsia="en-US"/>
        </w:rPr>
        <w:t xml:space="preserve"> корректирующий Табель учета использования рабочего времени (ф.0504421) сдаётся по тому работнику, по которому ранее была допущена ошибка. При этом к Табелю </w:t>
      </w:r>
      <w:r w:rsidR="00B53C22" w:rsidRPr="001235C6">
        <w:rPr>
          <w:rFonts w:ascii="PT Astra Serif" w:eastAsiaTheme="minorHAnsi" w:hAnsi="PT Astra Serif"/>
          <w:color w:val="000000" w:themeColor="text1"/>
          <w:lang w:eastAsia="en-US"/>
        </w:rPr>
        <w:lastRenderedPageBreak/>
        <w:t xml:space="preserve">прилагается служебная записка с указанием ФИО </w:t>
      </w:r>
      <w:proofErr w:type="gramStart"/>
      <w:r w:rsidR="00B53C22" w:rsidRPr="001235C6">
        <w:rPr>
          <w:rFonts w:ascii="PT Astra Serif" w:eastAsiaTheme="minorHAnsi" w:hAnsi="PT Astra Serif"/>
          <w:color w:val="000000" w:themeColor="text1"/>
          <w:lang w:eastAsia="en-US"/>
        </w:rPr>
        <w:t>работника</w:t>
      </w:r>
      <w:proofErr w:type="gramEnd"/>
      <w:r w:rsidR="00B53C22" w:rsidRPr="001235C6">
        <w:rPr>
          <w:rFonts w:ascii="PT Astra Serif" w:eastAsiaTheme="minorHAnsi" w:hAnsi="PT Astra Serif"/>
          <w:color w:val="000000" w:themeColor="text1"/>
          <w:lang w:eastAsia="en-US"/>
        </w:rPr>
        <w:t xml:space="preserve"> по которому ранее допущена ошибка и причина ошибки.</w:t>
      </w:r>
    </w:p>
    <w:p w:rsidR="00B53C22" w:rsidRPr="001235C6" w:rsidRDefault="00B53C22" w:rsidP="003E39CD">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Ввести в Табель </w:t>
      </w:r>
      <w:r w:rsidRPr="001235C6">
        <w:rPr>
          <w:rFonts w:ascii="PT Astra Serif" w:eastAsiaTheme="minorEastAsia" w:hAnsi="PT Astra Serif"/>
          <w:bCs/>
          <w:color w:val="000000" w:themeColor="text1"/>
          <w:kern w:val="24"/>
        </w:rPr>
        <w:t xml:space="preserve">учета использования рабочего времени (ф.0504421) </w:t>
      </w:r>
      <w:r w:rsidRPr="001235C6">
        <w:rPr>
          <w:rFonts w:ascii="PT Astra Serif" w:eastAsiaTheme="minorHAnsi" w:hAnsi="PT Astra Serif"/>
          <w:color w:val="000000" w:themeColor="text1"/>
          <w:lang w:eastAsia="en-US"/>
        </w:rPr>
        <w:t xml:space="preserve">дополнительные графы (реквизиты) ________________________________________. </w:t>
      </w:r>
    </w:p>
    <w:p w:rsidR="00B53C22" w:rsidRPr="003E39CD" w:rsidRDefault="00B53C22" w:rsidP="003E39CD">
      <w:pPr>
        <w:ind w:firstLine="708"/>
        <w:jc w:val="both"/>
        <w:rPr>
          <w:rFonts w:ascii="PT Astra Serif" w:hAnsi="PT Astra Serif"/>
          <w:color w:val="000000" w:themeColor="text1"/>
        </w:rPr>
      </w:pPr>
      <w:r w:rsidRPr="003E39CD">
        <w:rPr>
          <w:rFonts w:ascii="PT Astra Serif" w:eastAsiaTheme="minorHAnsi" w:hAnsi="PT Astra Serif"/>
          <w:color w:val="000000" w:themeColor="text1"/>
          <w:lang w:eastAsia="en-US"/>
        </w:rPr>
        <w:t xml:space="preserve">Закрепить форму Табеля с дополнительными реквизитами в </w:t>
      </w:r>
      <w:r w:rsidRPr="003E39CD">
        <w:rPr>
          <w:rFonts w:ascii="PT Astra Serif" w:hAnsi="PT Astra Serif"/>
          <w:color w:val="000000" w:themeColor="text1"/>
        </w:rPr>
        <w:t xml:space="preserve">Приложении № 7 к Приказу «Об </w:t>
      </w:r>
      <w:r w:rsidR="003E39CD">
        <w:rPr>
          <w:rFonts w:ascii="PT Astra Serif" w:hAnsi="PT Astra Serif"/>
          <w:color w:val="000000" w:themeColor="text1"/>
        </w:rPr>
        <w:t xml:space="preserve">утверждении </w:t>
      </w:r>
      <w:r w:rsidRPr="003E39CD">
        <w:rPr>
          <w:rFonts w:ascii="PT Astra Serif" w:hAnsi="PT Astra Serif"/>
          <w:color w:val="000000" w:themeColor="text1"/>
        </w:rPr>
        <w:t>учетной политик</w:t>
      </w:r>
      <w:r w:rsidR="003E39CD">
        <w:rPr>
          <w:rFonts w:ascii="PT Astra Serif" w:hAnsi="PT Astra Serif"/>
          <w:color w:val="000000" w:themeColor="text1"/>
        </w:rPr>
        <w:t>и</w:t>
      </w:r>
      <w:r w:rsidRPr="003E39CD">
        <w:rPr>
          <w:rFonts w:ascii="PT Astra Serif" w:hAnsi="PT Astra Serif"/>
          <w:color w:val="000000" w:themeColor="text1"/>
        </w:rPr>
        <w:t xml:space="preserve"> для целей бухгалтерского учета».</w:t>
      </w:r>
    </w:p>
    <w:p w:rsidR="007E7FD3" w:rsidRPr="00AA1B42" w:rsidRDefault="007E7FD3" w:rsidP="001235C6">
      <w:pPr>
        <w:jc w:val="both"/>
        <w:rPr>
          <w:rFonts w:ascii="PT Astra Serif" w:hAnsi="PT Astra Serif"/>
          <w:color w:val="000000" w:themeColor="text1"/>
          <w:sz w:val="20"/>
          <w:szCs w:val="20"/>
        </w:rPr>
      </w:pPr>
    </w:p>
    <w:p w:rsidR="003F4163" w:rsidRDefault="003E39CD" w:rsidP="003F4163">
      <w:pPr>
        <w:jc w:val="center"/>
        <w:rPr>
          <w:rFonts w:ascii="PT Astra Serif" w:hAnsi="PT Astra Serif"/>
          <w:b/>
          <w:color w:val="000000" w:themeColor="text1"/>
        </w:rPr>
      </w:pPr>
      <w:r>
        <w:rPr>
          <w:rFonts w:ascii="PT Astra Serif" w:hAnsi="PT Astra Serif"/>
          <w:b/>
          <w:color w:val="000000" w:themeColor="text1"/>
        </w:rPr>
        <w:t>14. Учет доходов</w:t>
      </w:r>
    </w:p>
    <w:p w:rsidR="003F4163" w:rsidRPr="00AA1B42" w:rsidRDefault="003F4163" w:rsidP="003F4163">
      <w:pPr>
        <w:jc w:val="center"/>
        <w:rPr>
          <w:rFonts w:ascii="PT Astra Serif" w:hAnsi="PT Astra Serif"/>
          <w:b/>
          <w:color w:val="000000" w:themeColor="text1"/>
          <w:sz w:val="20"/>
          <w:szCs w:val="20"/>
        </w:rPr>
      </w:pPr>
    </w:p>
    <w:p w:rsidR="00661BF7" w:rsidRDefault="003E39CD" w:rsidP="003F4163">
      <w:pPr>
        <w:jc w:val="both"/>
      </w:pPr>
      <w:r>
        <w:t xml:space="preserve">  </w:t>
      </w:r>
      <w:r w:rsidR="003F4163">
        <w:tab/>
      </w:r>
      <w:r w:rsidR="00B53C22" w:rsidRPr="003E39CD">
        <w:t>14.</w:t>
      </w:r>
      <w:r w:rsidR="00E16321" w:rsidRPr="003E39CD">
        <w:t>1</w:t>
      </w:r>
      <w:r w:rsidR="00B53C22" w:rsidRPr="003E39CD">
        <w:t xml:space="preserve">. Признание доходов текущего финансового года от предоставления права пользования активом </w:t>
      </w:r>
      <w:r w:rsidR="00AA1B42">
        <w:t xml:space="preserve">по </w:t>
      </w:r>
      <w:r w:rsidR="00B53C22" w:rsidRPr="003E39CD">
        <w:t>аренд</w:t>
      </w:r>
      <w:r w:rsidR="00A92344">
        <w:t>е</w:t>
      </w:r>
      <w:r w:rsidR="00B53C22" w:rsidRPr="003E39CD">
        <w:t xml:space="preserve"> одним из следующих способов: </w:t>
      </w:r>
    </w:p>
    <w:p w:rsidR="003F4163" w:rsidRDefault="00661BF7" w:rsidP="00661BF7">
      <w:pPr>
        <w:ind w:firstLine="708"/>
        <w:jc w:val="both"/>
      </w:pPr>
      <w:r>
        <w:t xml:space="preserve">- </w:t>
      </w:r>
      <w:r w:rsidR="00B53C22" w:rsidRPr="003E39CD">
        <w:t>равномерно (ежемесячно) на протяжении срока по</w:t>
      </w:r>
      <w:r w:rsidR="003E39CD">
        <w:t>льзования объектом учета аренды.</w:t>
      </w:r>
    </w:p>
    <w:p w:rsidR="003F4163" w:rsidRDefault="003E39CD" w:rsidP="003F4163">
      <w:pPr>
        <w:jc w:val="both"/>
      </w:pPr>
      <w:r>
        <w:t xml:space="preserve">  </w:t>
      </w:r>
      <w:r w:rsidR="003F4163">
        <w:tab/>
      </w:r>
      <w:r w:rsidR="00B53C22" w:rsidRPr="003E39CD">
        <w:t>14.</w:t>
      </w:r>
      <w:r w:rsidR="00A92344">
        <w:t>2</w:t>
      </w:r>
      <w:r w:rsidR="00B53C22" w:rsidRPr="003E39CD">
        <w:t>. Установить, что доходы от штрафов, пеней, неустоек, возмещения ущерба признаются в бухгалтерском учете в следующем порядке</w:t>
      </w:r>
      <w:r>
        <w:t>:</w:t>
      </w:r>
    </w:p>
    <w:p w:rsidR="003F4163" w:rsidRDefault="003E39CD" w:rsidP="003F4163">
      <w:pPr>
        <w:ind w:firstLine="567"/>
        <w:jc w:val="both"/>
      </w:pPr>
      <w:r>
        <w:t xml:space="preserve">  </w:t>
      </w:r>
      <w:r w:rsidR="00B53C22" w:rsidRPr="003E39CD">
        <w:t>1</w:t>
      </w:r>
      <w:r w:rsidR="003F4163">
        <w:t>)</w:t>
      </w:r>
      <w:proofErr w:type="gramStart"/>
      <w:r w:rsidR="00B53C22" w:rsidRPr="003E39CD">
        <w:t>.</w:t>
      </w:r>
      <w:proofErr w:type="gramEnd"/>
      <w:r w:rsidR="003F4163">
        <w:t xml:space="preserve"> -</w:t>
      </w:r>
      <w:r w:rsidR="00B53C22" w:rsidRPr="003E39CD">
        <w:t xml:space="preserve"> </w:t>
      </w:r>
      <w:proofErr w:type="gramStart"/>
      <w:r w:rsidR="00B53C22" w:rsidRPr="003E39CD">
        <w:t>е</w:t>
      </w:r>
      <w:proofErr w:type="gramEnd"/>
      <w:r w:rsidR="00B53C22" w:rsidRPr="003E39CD">
        <w:t>сли на момент предъявления требования по штрафным санкциям размер поступлений не определен ввиду оспаривания исполнения требования со стороны контрагента до урегулирования требований, предъявленных контрагентам, начисление задолженности (расчетов с дебиторами) отражается в корреспонденции с кредитом счета 0 401 40 14Х "Доходы будущих периодов";</w:t>
      </w:r>
    </w:p>
    <w:p w:rsidR="003F4163" w:rsidRDefault="003E39CD" w:rsidP="003F4163">
      <w:pPr>
        <w:ind w:firstLine="567"/>
        <w:jc w:val="both"/>
      </w:pPr>
      <w:r>
        <w:t xml:space="preserve">  </w:t>
      </w:r>
      <w:r w:rsidR="00B53C22" w:rsidRPr="003E39CD">
        <w:t>2</w:t>
      </w:r>
      <w:r w:rsidR="003F4163">
        <w:t>)</w:t>
      </w:r>
      <w:proofErr w:type="gramStart"/>
      <w:r w:rsidR="00B53C22" w:rsidRPr="003E39CD">
        <w:t>.</w:t>
      </w:r>
      <w:proofErr w:type="gramEnd"/>
      <w:r w:rsidR="00B53C22" w:rsidRPr="003E39CD">
        <w:t xml:space="preserve"> </w:t>
      </w:r>
      <w:r w:rsidR="003F4163">
        <w:t xml:space="preserve">- </w:t>
      </w:r>
      <w:proofErr w:type="gramStart"/>
      <w:r w:rsidR="00B53C22" w:rsidRPr="003E39CD">
        <w:t>е</w:t>
      </w:r>
      <w:proofErr w:type="gramEnd"/>
      <w:r w:rsidR="00B53C22" w:rsidRPr="003E39CD">
        <w:t xml:space="preserve">сли на момент предъявления требования по штрафным санкциям размер поступлений определен -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w:t>
      </w:r>
    </w:p>
    <w:p w:rsidR="003F4163" w:rsidRDefault="003E39CD" w:rsidP="003F4163">
      <w:pPr>
        <w:ind w:firstLine="567"/>
        <w:jc w:val="both"/>
      </w:pPr>
      <w:r>
        <w:t xml:space="preserve">  </w:t>
      </w:r>
      <w:r w:rsidR="00B53C22" w:rsidRPr="003E39CD">
        <w:t>Основанием являются:</w:t>
      </w:r>
    </w:p>
    <w:p w:rsidR="003F4163" w:rsidRDefault="003E39CD" w:rsidP="003F4163">
      <w:pPr>
        <w:ind w:firstLine="567"/>
        <w:jc w:val="both"/>
      </w:pPr>
      <w:r>
        <w:t xml:space="preserve">  </w:t>
      </w:r>
      <w:r w:rsidR="00E16321" w:rsidRPr="003E39CD">
        <w:t>-</w:t>
      </w:r>
      <w:r w:rsidR="00AA1B42">
        <w:t xml:space="preserve"> </w:t>
      </w:r>
      <w:r w:rsidR="00B53C22" w:rsidRPr="003E39CD">
        <w:t>вступление в силу вынесенного постановления (решения) по делу об административном правонар</w:t>
      </w:r>
      <w:r>
        <w:t>ушении;</w:t>
      </w:r>
    </w:p>
    <w:p w:rsidR="00B53C22" w:rsidRPr="003E39CD" w:rsidRDefault="003E39CD" w:rsidP="003F4163">
      <w:pPr>
        <w:ind w:firstLine="567"/>
        <w:jc w:val="both"/>
      </w:pPr>
      <w:r>
        <w:t xml:space="preserve">  </w:t>
      </w:r>
      <w:r w:rsidR="00E16321" w:rsidRPr="003E39CD">
        <w:t>-</w:t>
      </w:r>
      <w:r w:rsidR="00AA1B42">
        <w:t xml:space="preserve"> </w:t>
      </w:r>
      <w:r w:rsidR="00B53C22" w:rsidRPr="003E39CD">
        <w:t>определени</w:t>
      </w:r>
      <w:r>
        <w:t>е о наложении судебного штрафа;</w:t>
      </w:r>
    </w:p>
    <w:p w:rsidR="00B53C22" w:rsidRPr="003E39CD" w:rsidRDefault="003E39CD" w:rsidP="003E39CD">
      <w:pPr>
        <w:pStyle w:val="1"/>
        <w:jc w:val="both"/>
      </w:pPr>
      <w:r>
        <w:t xml:space="preserve">  </w:t>
      </w:r>
      <w:r w:rsidR="00E16321" w:rsidRPr="003E39CD">
        <w:t>-</w:t>
      </w:r>
      <w:r w:rsidR="00AA1B42">
        <w:t xml:space="preserve"> </w:t>
      </w:r>
      <w:r w:rsidR="00B53C22" w:rsidRPr="003E39CD">
        <w:t>предъявление плательщику документа, устанавливающего право требования по уплате предусмотренных контрактом (договором, соглаше</w:t>
      </w:r>
      <w:r w:rsidR="00E16321" w:rsidRPr="003E39CD">
        <w:t>нием) неу</w:t>
      </w:r>
      <w:r w:rsidR="007E7FD3" w:rsidRPr="003E39CD">
        <w:t>стоек (штрафов, пеней).</w:t>
      </w:r>
    </w:p>
    <w:p w:rsidR="007E7FD3" w:rsidRPr="0033262E" w:rsidRDefault="007E7FD3" w:rsidP="003E39CD">
      <w:pPr>
        <w:jc w:val="both"/>
        <w:rPr>
          <w:rFonts w:ascii="PT Astra Serif" w:hAnsi="PT Astra Serif"/>
          <w:sz w:val="20"/>
          <w:szCs w:val="20"/>
        </w:rPr>
      </w:pPr>
    </w:p>
    <w:p w:rsidR="00B53C22" w:rsidRPr="001235C6" w:rsidRDefault="00B53C22" w:rsidP="003E39CD">
      <w:pPr>
        <w:jc w:val="center"/>
        <w:rPr>
          <w:rFonts w:ascii="PT Astra Serif" w:hAnsi="PT Astra Serif"/>
          <w:b/>
          <w:color w:val="000000" w:themeColor="text1"/>
        </w:rPr>
      </w:pPr>
      <w:r w:rsidRPr="001235C6">
        <w:rPr>
          <w:rFonts w:ascii="PT Astra Serif" w:hAnsi="PT Astra Serif"/>
          <w:b/>
        </w:rPr>
        <w:t>15.</w:t>
      </w:r>
      <w:r w:rsidR="003E39CD">
        <w:rPr>
          <w:rFonts w:ascii="PT Astra Serif" w:hAnsi="PT Astra Serif"/>
          <w:b/>
        </w:rPr>
        <w:t xml:space="preserve"> </w:t>
      </w:r>
      <w:r w:rsidRPr="001235C6">
        <w:rPr>
          <w:rFonts w:ascii="PT Astra Serif" w:hAnsi="PT Astra Serif"/>
          <w:b/>
        </w:rPr>
        <w:t>Учет расходов на приобретение прав</w:t>
      </w:r>
      <w:r w:rsidR="007E7FD3" w:rsidRPr="001235C6">
        <w:rPr>
          <w:rFonts w:ascii="PT Astra Serif" w:hAnsi="PT Astra Serif"/>
          <w:b/>
        </w:rPr>
        <w:t xml:space="preserve"> </w:t>
      </w:r>
      <w:r w:rsidRPr="001235C6">
        <w:rPr>
          <w:rFonts w:ascii="PT Astra Serif" w:hAnsi="PT Astra Serif"/>
          <w:b/>
          <w:color w:val="000000" w:themeColor="text1"/>
        </w:rPr>
        <w:t>поль</w:t>
      </w:r>
      <w:r w:rsidR="003E39CD">
        <w:rPr>
          <w:rFonts w:ascii="PT Astra Serif" w:hAnsi="PT Astra Serif"/>
          <w:b/>
          <w:color w:val="000000" w:themeColor="text1"/>
        </w:rPr>
        <w:t>зования программными продуктами</w:t>
      </w:r>
    </w:p>
    <w:p w:rsidR="007E7FD3" w:rsidRPr="0033262E" w:rsidRDefault="007E7FD3" w:rsidP="003E39CD">
      <w:pPr>
        <w:jc w:val="center"/>
        <w:rPr>
          <w:rFonts w:ascii="PT Astra Serif" w:hAnsi="PT Astra Serif"/>
          <w:b/>
          <w:color w:val="000000" w:themeColor="text1"/>
          <w:sz w:val="20"/>
          <w:szCs w:val="20"/>
        </w:rPr>
      </w:pPr>
    </w:p>
    <w:p w:rsidR="00661BF7" w:rsidRDefault="00B53C22" w:rsidP="003E39CD">
      <w:pPr>
        <w:tabs>
          <w:tab w:val="left" w:pos="709"/>
        </w:tabs>
        <w:ind w:firstLine="708"/>
        <w:jc w:val="both"/>
        <w:rPr>
          <w:rFonts w:ascii="PT Astra Serif" w:hAnsi="PT Astra Serif"/>
          <w:color w:val="000000" w:themeColor="text1"/>
        </w:rPr>
      </w:pPr>
      <w:r w:rsidRPr="001235C6">
        <w:rPr>
          <w:rFonts w:ascii="PT Astra Serif" w:hAnsi="PT Astra Serif"/>
          <w:color w:val="000000" w:themeColor="text1"/>
        </w:rPr>
        <w:t>15.1.</w:t>
      </w:r>
      <w:r w:rsidR="003E39CD">
        <w:rPr>
          <w:rFonts w:ascii="PT Astra Serif" w:hAnsi="PT Astra Serif"/>
          <w:color w:val="000000" w:themeColor="text1"/>
        </w:rPr>
        <w:t xml:space="preserve"> </w:t>
      </w:r>
      <w:r w:rsidRPr="001235C6">
        <w:rPr>
          <w:rFonts w:ascii="PT Astra Serif" w:hAnsi="PT Astra Serif"/>
          <w:color w:val="000000" w:themeColor="text1"/>
        </w:rPr>
        <w:t>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относить</w:t>
      </w:r>
      <w:r w:rsidR="00661BF7">
        <w:rPr>
          <w:rFonts w:ascii="PT Astra Serif" w:hAnsi="PT Astra Serif"/>
          <w:color w:val="000000" w:themeColor="text1"/>
        </w:rPr>
        <w:t>:</w:t>
      </w:r>
    </w:p>
    <w:p w:rsidR="00B53C22" w:rsidRPr="001235C6" w:rsidRDefault="00B53C22" w:rsidP="003E39CD">
      <w:pPr>
        <w:tabs>
          <w:tab w:val="left" w:pos="709"/>
        </w:tabs>
        <w:ind w:firstLine="708"/>
        <w:jc w:val="both"/>
        <w:rPr>
          <w:rFonts w:ascii="PT Astra Serif" w:hAnsi="PT Astra Serif"/>
          <w:color w:val="000000" w:themeColor="text1"/>
        </w:rPr>
      </w:pPr>
      <w:r w:rsidRPr="001235C6">
        <w:rPr>
          <w:rFonts w:ascii="PT Astra Serif" w:hAnsi="PT Astra Serif"/>
          <w:color w:val="000000" w:themeColor="text1"/>
        </w:rPr>
        <w:t xml:space="preserve"> </w:t>
      </w:r>
      <w:r w:rsidR="00661BF7">
        <w:rPr>
          <w:rFonts w:ascii="PT Astra Serif" w:hAnsi="PT Astra Serif"/>
          <w:color w:val="000000" w:themeColor="text1"/>
        </w:rPr>
        <w:t xml:space="preserve">- </w:t>
      </w:r>
      <w:r w:rsidRPr="001235C6">
        <w:rPr>
          <w:rFonts w:ascii="PT Astra Serif" w:hAnsi="PT Astra Serif"/>
          <w:color w:val="000000" w:themeColor="text1"/>
        </w:rPr>
        <w:t xml:space="preserve">на расходы будущих периодов (счет </w:t>
      </w:r>
      <w:r w:rsidR="003E39CD">
        <w:rPr>
          <w:rFonts w:ascii="PT Astra Serif" w:hAnsi="PT Astra Serif"/>
          <w:color w:val="000000" w:themeColor="text1"/>
        </w:rPr>
        <w:t>0</w:t>
      </w:r>
      <w:r w:rsidRPr="001235C6">
        <w:rPr>
          <w:rFonts w:ascii="PT Astra Serif" w:hAnsi="PT Astra Serif"/>
          <w:color w:val="000000" w:themeColor="text1"/>
        </w:rPr>
        <w:t xml:space="preserve"> 401 50 226 "Расходы будущих периодов"), </w:t>
      </w:r>
      <w:r w:rsidR="003E39CD">
        <w:rPr>
          <w:rFonts w:ascii="PT Astra Serif" w:hAnsi="PT Astra Serif"/>
          <w:color w:val="000000" w:themeColor="text1"/>
        </w:rPr>
        <w:t xml:space="preserve"> </w:t>
      </w:r>
      <w:r w:rsidRPr="001235C6">
        <w:rPr>
          <w:rFonts w:ascii="PT Astra Serif" w:hAnsi="PT Astra Serif"/>
          <w:color w:val="000000" w:themeColor="text1"/>
        </w:rPr>
        <w:t>с последующим ежемесячным списанием на финансовый результат (счет 0 401 20 226 "Расходы экономического субъекта»).</w:t>
      </w:r>
    </w:p>
    <w:p w:rsidR="007E7FD3" w:rsidRPr="0033262E" w:rsidRDefault="007E7FD3" w:rsidP="001235C6">
      <w:pPr>
        <w:jc w:val="both"/>
        <w:rPr>
          <w:rFonts w:ascii="PT Astra Serif" w:hAnsi="PT Astra Serif"/>
          <w:color w:val="000000" w:themeColor="text1"/>
          <w:sz w:val="20"/>
          <w:szCs w:val="20"/>
        </w:rPr>
      </w:pPr>
    </w:p>
    <w:p w:rsidR="00B53C22" w:rsidRPr="001235C6" w:rsidRDefault="00B53C22" w:rsidP="003E39CD">
      <w:pPr>
        <w:jc w:val="center"/>
        <w:rPr>
          <w:rFonts w:ascii="PT Astra Serif" w:eastAsia="Calibri" w:hAnsi="PT Astra Serif"/>
          <w:b/>
          <w:color w:val="000000" w:themeColor="text1"/>
        </w:rPr>
      </w:pPr>
      <w:r w:rsidRPr="001235C6">
        <w:rPr>
          <w:rFonts w:ascii="PT Astra Serif" w:eastAsia="Calibri" w:hAnsi="PT Astra Serif"/>
          <w:b/>
          <w:color w:val="000000" w:themeColor="text1"/>
        </w:rPr>
        <w:t>16. Порядок формирования резервов предстоящих расходов</w:t>
      </w:r>
    </w:p>
    <w:p w:rsidR="007E7FD3" w:rsidRPr="0033262E" w:rsidRDefault="007E7FD3" w:rsidP="003E39CD">
      <w:pPr>
        <w:jc w:val="center"/>
        <w:rPr>
          <w:rFonts w:ascii="PT Astra Serif" w:eastAsia="Calibri" w:hAnsi="PT Astra Serif"/>
          <w:b/>
          <w:color w:val="000000" w:themeColor="text1"/>
          <w:sz w:val="20"/>
          <w:szCs w:val="20"/>
        </w:rPr>
      </w:pPr>
    </w:p>
    <w:p w:rsidR="0033262E" w:rsidRDefault="006A06AE" w:rsidP="00816FC2">
      <w:pPr>
        <w:tabs>
          <w:tab w:val="left" w:pos="709"/>
        </w:tabs>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 xml:space="preserve">          </w:t>
      </w:r>
      <w:r w:rsidR="00816FC2">
        <w:rPr>
          <w:rFonts w:ascii="PT Astra Serif" w:eastAsiaTheme="minorHAnsi" w:hAnsi="PT Astra Serif"/>
          <w:color w:val="000000" w:themeColor="text1"/>
          <w:lang w:eastAsia="en-US"/>
        </w:rPr>
        <w:t xml:space="preserve">  </w:t>
      </w:r>
      <w:r w:rsidR="00B53C22" w:rsidRPr="003E39CD">
        <w:rPr>
          <w:rFonts w:ascii="PT Astra Serif" w:eastAsiaTheme="minorHAnsi" w:hAnsi="PT Astra Serif"/>
          <w:color w:val="000000" w:themeColor="text1"/>
          <w:lang w:eastAsia="en-US"/>
        </w:rPr>
        <w:t>16.</w:t>
      </w:r>
      <w:r w:rsidR="003E39CD">
        <w:rPr>
          <w:rFonts w:ascii="PT Astra Serif" w:eastAsiaTheme="minorHAnsi" w:hAnsi="PT Astra Serif"/>
          <w:color w:val="000000" w:themeColor="text1"/>
          <w:lang w:eastAsia="en-US"/>
        </w:rPr>
        <w:t>1</w:t>
      </w:r>
      <w:r w:rsidR="00B53C22" w:rsidRPr="003E39CD">
        <w:rPr>
          <w:rFonts w:ascii="PT Astra Serif" w:eastAsiaTheme="minorHAnsi" w:hAnsi="PT Astra Serif"/>
          <w:color w:val="000000" w:themeColor="text1"/>
          <w:lang w:eastAsia="en-US"/>
        </w:rPr>
        <w:t xml:space="preserve">. При создании резервов предстоящих расходов использовать разработанную учреждением методику оценки суммы резерва. </w:t>
      </w:r>
    </w:p>
    <w:p w:rsidR="00B53C22" w:rsidRPr="003E39CD" w:rsidRDefault="0033262E" w:rsidP="00816FC2">
      <w:pPr>
        <w:tabs>
          <w:tab w:val="left" w:pos="709"/>
        </w:tabs>
        <w:jc w:val="both"/>
        <w:rPr>
          <w:rFonts w:ascii="PT Astra Serif" w:hAnsi="PT Astra Serif"/>
          <w:color w:val="000000" w:themeColor="text1"/>
        </w:rPr>
      </w:pPr>
      <w:r>
        <w:rPr>
          <w:rFonts w:ascii="PT Astra Serif" w:eastAsiaTheme="minorHAnsi" w:hAnsi="PT Astra Serif"/>
          <w:color w:val="000000" w:themeColor="text1"/>
          <w:lang w:eastAsia="en-US"/>
        </w:rPr>
        <w:tab/>
      </w:r>
      <w:r w:rsidR="00B53C22" w:rsidRPr="003E39CD">
        <w:rPr>
          <w:rFonts w:ascii="PT Astra Serif" w:eastAsiaTheme="minorHAnsi" w:hAnsi="PT Astra Serif"/>
          <w:color w:val="000000" w:themeColor="text1"/>
          <w:lang w:eastAsia="en-US"/>
        </w:rPr>
        <w:t>Методика оценки сумм</w:t>
      </w:r>
      <w:r w:rsidR="007E7FD3" w:rsidRPr="003E39CD">
        <w:rPr>
          <w:rFonts w:ascii="PT Astra Serif" w:eastAsiaTheme="minorHAnsi" w:hAnsi="PT Astra Serif"/>
          <w:color w:val="000000" w:themeColor="text1"/>
          <w:lang w:eastAsia="en-US"/>
        </w:rPr>
        <w:t xml:space="preserve"> </w:t>
      </w:r>
      <w:r w:rsidR="00B53C22" w:rsidRPr="003E39CD">
        <w:rPr>
          <w:rFonts w:ascii="PT Astra Serif" w:eastAsiaTheme="minorHAnsi" w:hAnsi="PT Astra Serif"/>
          <w:color w:val="000000" w:themeColor="text1"/>
          <w:lang w:eastAsia="en-US"/>
        </w:rPr>
        <w:t xml:space="preserve">резерва и форма расчета сумм резерва приведена в </w:t>
      </w:r>
      <w:r w:rsidR="00B53C22" w:rsidRPr="003E39CD">
        <w:rPr>
          <w:rFonts w:ascii="PT Astra Serif" w:hAnsi="PT Astra Serif"/>
          <w:color w:val="000000" w:themeColor="text1"/>
        </w:rPr>
        <w:t xml:space="preserve">Приложении № 10 к Приказу «Об </w:t>
      </w:r>
      <w:r w:rsidR="00816FC2">
        <w:rPr>
          <w:rFonts w:ascii="PT Astra Serif" w:hAnsi="PT Astra Serif"/>
          <w:color w:val="000000" w:themeColor="text1"/>
        </w:rPr>
        <w:t xml:space="preserve">утверждении </w:t>
      </w:r>
      <w:r w:rsidR="00B53C22" w:rsidRPr="003E39CD">
        <w:rPr>
          <w:rFonts w:ascii="PT Astra Serif" w:hAnsi="PT Astra Serif"/>
          <w:color w:val="000000" w:themeColor="text1"/>
        </w:rPr>
        <w:t>учетной политик</w:t>
      </w:r>
      <w:r w:rsidR="00816FC2">
        <w:rPr>
          <w:rFonts w:ascii="PT Astra Serif" w:hAnsi="PT Astra Serif"/>
          <w:color w:val="000000" w:themeColor="text1"/>
        </w:rPr>
        <w:t>и</w:t>
      </w:r>
      <w:r w:rsidR="00B53C22" w:rsidRPr="003E39CD">
        <w:rPr>
          <w:rFonts w:ascii="PT Astra Serif" w:hAnsi="PT Astra Serif"/>
          <w:color w:val="000000" w:themeColor="text1"/>
        </w:rPr>
        <w:t xml:space="preserve"> для целей бухгалтерского учета».</w:t>
      </w:r>
    </w:p>
    <w:p w:rsidR="00B53C22" w:rsidRPr="0033262E" w:rsidRDefault="00B53C22" w:rsidP="001235C6">
      <w:pPr>
        <w:jc w:val="both"/>
        <w:rPr>
          <w:rFonts w:ascii="PT Astra Serif" w:hAnsi="PT Astra Serif"/>
          <w:color w:val="000000" w:themeColor="text1"/>
          <w:sz w:val="20"/>
          <w:szCs w:val="20"/>
        </w:rPr>
      </w:pPr>
    </w:p>
    <w:p w:rsidR="00B53C22" w:rsidRPr="001235C6" w:rsidRDefault="00B53C22" w:rsidP="00816FC2">
      <w:pPr>
        <w:jc w:val="center"/>
        <w:rPr>
          <w:rFonts w:ascii="PT Astra Serif" w:hAnsi="PT Astra Serif"/>
          <w:b/>
          <w:color w:val="000000" w:themeColor="text1"/>
        </w:rPr>
      </w:pPr>
      <w:r w:rsidRPr="001235C6">
        <w:rPr>
          <w:rFonts w:ascii="PT Astra Serif" w:hAnsi="PT Astra Serif"/>
          <w:b/>
          <w:color w:val="000000" w:themeColor="text1"/>
        </w:rPr>
        <w:t>17. Учет по счетам 5 раздела «Санкционирование»</w:t>
      </w:r>
    </w:p>
    <w:p w:rsidR="007E7FD3" w:rsidRPr="0033262E" w:rsidRDefault="007E7FD3" w:rsidP="00816FC2">
      <w:pPr>
        <w:jc w:val="center"/>
        <w:rPr>
          <w:rFonts w:ascii="PT Astra Serif" w:hAnsi="PT Astra Serif"/>
          <w:color w:val="000000" w:themeColor="text1"/>
          <w:sz w:val="20"/>
          <w:szCs w:val="20"/>
        </w:rPr>
      </w:pPr>
    </w:p>
    <w:p w:rsidR="006A06AE" w:rsidRPr="00816FC2" w:rsidRDefault="007E7FD3" w:rsidP="00816FC2">
      <w:pPr>
        <w:tabs>
          <w:tab w:val="left" w:pos="709"/>
        </w:tabs>
        <w:jc w:val="both"/>
        <w:rPr>
          <w:rFonts w:ascii="PT Astra Serif" w:hAnsi="PT Astra Serif"/>
          <w:color w:val="000000" w:themeColor="text1"/>
        </w:rPr>
      </w:pPr>
      <w:r w:rsidRPr="001235C6">
        <w:rPr>
          <w:rFonts w:ascii="PT Astra Serif" w:hAnsi="PT Astra Serif"/>
          <w:color w:val="000000" w:themeColor="text1"/>
        </w:rPr>
        <w:t xml:space="preserve"> </w:t>
      </w:r>
      <w:r w:rsidR="00816FC2">
        <w:rPr>
          <w:rFonts w:ascii="PT Astra Serif" w:hAnsi="PT Astra Serif"/>
          <w:color w:val="000000" w:themeColor="text1"/>
        </w:rPr>
        <w:tab/>
      </w:r>
      <w:r w:rsidR="00B53C22" w:rsidRPr="00816FC2">
        <w:rPr>
          <w:rFonts w:ascii="PT Astra Serif" w:hAnsi="PT Astra Serif"/>
          <w:color w:val="000000" w:themeColor="text1"/>
        </w:rPr>
        <w:t>17.1. Установить перечень первичных документов, момент принятия обязательств, денежных обязатель</w:t>
      </w:r>
      <w:proofErr w:type="gramStart"/>
      <w:r w:rsidR="00B53C22" w:rsidRPr="00816FC2">
        <w:rPr>
          <w:rFonts w:ascii="PT Astra Serif" w:hAnsi="PT Astra Serif"/>
          <w:color w:val="000000" w:themeColor="text1"/>
        </w:rPr>
        <w:t>ств в Пр</w:t>
      </w:r>
      <w:proofErr w:type="gramEnd"/>
      <w:r w:rsidR="00B53C22" w:rsidRPr="00816FC2">
        <w:rPr>
          <w:rFonts w:ascii="PT Astra Serif" w:hAnsi="PT Astra Serif"/>
          <w:color w:val="000000" w:themeColor="text1"/>
        </w:rPr>
        <w:t>иложении №</w:t>
      </w:r>
      <w:r w:rsidR="00816FC2">
        <w:rPr>
          <w:rFonts w:ascii="PT Astra Serif" w:hAnsi="PT Astra Serif"/>
          <w:color w:val="000000" w:themeColor="text1"/>
        </w:rPr>
        <w:t xml:space="preserve"> </w:t>
      </w:r>
      <w:r w:rsidR="00B53C22" w:rsidRPr="00816FC2">
        <w:rPr>
          <w:rFonts w:ascii="PT Astra Serif" w:hAnsi="PT Astra Serif"/>
          <w:color w:val="000000" w:themeColor="text1"/>
        </w:rPr>
        <w:t>1</w:t>
      </w:r>
      <w:r w:rsidR="00661BF7">
        <w:rPr>
          <w:rFonts w:ascii="PT Astra Serif" w:hAnsi="PT Astra Serif"/>
          <w:color w:val="000000" w:themeColor="text1"/>
        </w:rPr>
        <w:t>8</w:t>
      </w:r>
      <w:r w:rsidR="00B53C22" w:rsidRPr="00816FC2">
        <w:rPr>
          <w:rFonts w:ascii="PT Astra Serif" w:hAnsi="PT Astra Serif"/>
          <w:color w:val="000000" w:themeColor="text1"/>
        </w:rPr>
        <w:t xml:space="preserve"> к Приказу «Об </w:t>
      </w:r>
      <w:r w:rsidR="00816FC2">
        <w:rPr>
          <w:rFonts w:ascii="PT Astra Serif" w:hAnsi="PT Astra Serif"/>
          <w:color w:val="000000" w:themeColor="text1"/>
        </w:rPr>
        <w:t xml:space="preserve">утверждении </w:t>
      </w:r>
      <w:r w:rsidR="00B53C22" w:rsidRPr="00816FC2">
        <w:rPr>
          <w:rFonts w:ascii="PT Astra Serif" w:hAnsi="PT Astra Serif"/>
          <w:color w:val="000000" w:themeColor="text1"/>
        </w:rPr>
        <w:t>учетной политик</w:t>
      </w:r>
      <w:r w:rsidR="00816FC2">
        <w:rPr>
          <w:rFonts w:ascii="PT Astra Serif" w:hAnsi="PT Astra Serif"/>
          <w:color w:val="000000" w:themeColor="text1"/>
        </w:rPr>
        <w:t>и</w:t>
      </w:r>
      <w:r w:rsidR="00B53C22" w:rsidRPr="00816FC2">
        <w:rPr>
          <w:rFonts w:ascii="PT Astra Serif" w:hAnsi="PT Astra Serif"/>
          <w:color w:val="000000" w:themeColor="text1"/>
        </w:rPr>
        <w:t xml:space="preserve"> д</w:t>
      </w:r>
      <w:r w:rsidR="006A06AE" w:rsidRPr="00816FC2">
        <w:rPr>
          <w:rFonts w:ascii="PT Astra Serif" w:hAnsi="PT Astra Serif"/>
          <w:color w:val="000000" w:themeColor="text1"/>
        </w:rPr>
        <w:t>ля целей бухгалтерского учета».</w:t>
      </w:r>
    </w:p>
    <w:p w:rsidR="00AD38F5" w:rsidRDefault="00B53C22" w:rsidP="001235C6">
      <w:pPr>
        <w:jc w:val="both"/>
        <w:rPr>
          <w:rFonts w:ascii="PT Astra Serif" w:hAnsi="PT Astra Serif"/>
          <w:color w:val="000000" w:themeColor="text1"/>
        </w:rPr>
      </w:pPr>
      <w:r w:rsidRPr="00816FC2">
        <w:rPr>
          <w:rFonts w:ascii="PT Astra Serif" w:hAnsi="PT Astra Serif"/>
          <w:color w:val="000000" w:themeColor="text1"/>
        </w:rPr>
        <w:lastRenderedPageBreak/>
        <w:t xml:space="preserve"> </w:t>
      </w:r>
      <w:r w:rsidR="00816FC2">
        <w:rPr>
          <w:rFonts w:ascii="PT Astra Serif" w:hAnsi="PT Astra Serif"/>
          <w:color w:val="000000" w:themeColor="text1"/>
        </w:rPr>
        <w:tab/>
        <w:t>1</w:t>
      </w:r>
      <w:r w:rsidRPr="00816FC2">
        <w:rPr>
          <w:rFonts w:ascii="PT Astra Serif" w:hAnsi="PT Astra Serif"/>
          <w:color w:val="000000" w:themeColor="text1"/>
        </w:rPr>
        <w:t>7.2. Установить, что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w:t>
      </w:r>
      <w:r w:rsidR="006A06AE" w:rsidRPr="00816FC2">
        <w:rPr>
          <w:rFonts w:ascii="PT Astra Serif" w:hAnsi="PT Astra Serif"/>
          <w:color w:val="000000" w:themeColor="text1"/>
        </w:rPr>
        <w:t>:</w:t>
      </w:r>
      <w:r w:rsidRPr="00816FC2">
        <w:rPr>
          <w:rFonts w:ascii="PT Astra Serif" w:hAnsi="PT Astra Serif"/>
          <w:color w:val="000000" w:themeColor="text1"/>
        </w:rPr>
        <w:t xml:space="preserve"> </w:t>
      </w:r>
    </w:p>
    <w:p w:rsidR="00B53C22" w:rsidRPr="00816FC2" w:rsidRDefault="00AD38F5" w:rsidP="00AD38F5">
      <w:pPr>
        <w:ind w:firstLine="708"/>
        <w:jc w:val="both"/>
        <w:rPr>
          <w:rFonts w:ascii="PT Astra Serif" w:hAnsi="PT Astra Serif"/>
          <w:color w:val="000000" w:themeColor="text1"/>
        </w:rPr>
      </w:pPr>
      <w:r>
        <w:rPr>
          <w:rFonts w:ascii="PT Astra Serif" w:hAnsi="PT Astra Serif"/>
          <w:color w:val="000000" w:themeColor="text1"/>
        </w:rPr>
        <w:t xml:space="preserve">- </w:t>
      </w:r>
      <w:r w:rsidR="00B53C22" w:rsidRPr="00816FC2">
        <w:rPr>
          <w:rFonts w:ascii="PT Astra Serif" w:hAnsi="PT Astra Serif"/>
          <w:color w:val="000000" w:themeColor="text1"/>
        </w:rPr>
        <w:t>КОСГУ предусмотренных при формировании плановых (прогнозных) показателей бюджетной сметы.</w:t>
      </w:r>
    </w:p>
    <w:p w:rsidR="00AD38F5" w:rsidRDefault="00B53C22" w:rsidP="00816FC2">
      <w:pPr>
        <w:ind w:firstLine="708"/>
        <w:jc w:val="both"/>
        <w:rPr>
          <w:rFonts w:ascii="PT Astra Serif" w:hAnsi="PT Astra Serif"/>
          <w:color w:val="000000" w:themeColor="text1"/>
        </w:rPr>
      </w:pPr>
      <w:r w:rsidRPr="00816FC2">
        <w:rPr>
          <w:rFonts w:ascii="PT Astra Serif" w:hAnsi="PT Astra Serif"/>
          <w:color w:val="000000" w:themeColor="text1"/>
        </w:rPr>
        <w:t>17.3. Установить, что аналитический УЧЕТ обязательств, отраженных на счетах санкционирования, осуществляется</w:t>
      </w:r>
      <w:r w:rsidR="00AD38F5">
        <w:rPr>
          <w:rFonts w:ascii="PT Astra Serif" w:hAnsi="PT Astra Serif"/>
          <w:color w:val="000000" w:themeColor="text1"/>
        </w:rPr>
        <w:t>:</w:t>
      </w:r>
    </w:p>
    <w:p w:rsidR="00B53C22" w:rsidRPr="00816FC2" w:rsidRDefault="00B53C22" w:rsidP="00816FC2">
      <w:pPr>
        <w:ind w:firstLine="708"/>
        <w:jc w:val="both"/>
        <w:rPr>
          <w:rFonts w:ascii="PT Astra Serif" w:hAnsi="PT Astra Serif"/>
          <w:color w:val="000000" w:themeColor="text1"/>
        </w:rPr>
      </w:pPr>
      <w:r w:rsidRPr="00816FC2">
        <w:rPr>
          <w:rFonts w:ascii="PT Astra Serif" w:hAnsi="PT Astra Serif"/>
          <w:color w:val="000000" w:themeColor="text1"/>
        </w:rPr>
        <w:t xml:space="preserve"> - в разрезе контрактов (договоров).</w:t>
      </w:r>
    </w:p>
    <w:p w:rsidR="00B53C22" w:rsidRPr="0033262E" w:rsidRDefault="00B53C22" w:rsidP="001235C6">
      <w:pPr>
        <w:jc w:val="both"/>
        <w:rPr>
          <w:rFonts w:ascii="PT Astra Serif" w:hAnsi="PT Astra Serif"/>
          <w:color w:val="000000" w:themeColor="text1"/>
          <w:sz w:val="20"/>
          <w:szCs w:val="20"/>
        </w:rPr>
      </w:pPr>
    </w:p>
    <w:p w:rsidR="00B53C22" w:rsidRPr="001235C6" w:rsidRDefault="00816FC2" w:rsidP="00816FC2">
      <w:pPr>
        <w:jc w:val="center"/>
        <w:rPr>
          <w:rFonts w:ascii="PT Astra Serif" w:hAnsi="PT Astra Serif"/>
          <w:b/>
          <w:color w:val="000000" w:themeColor="text1"/>
        </w:rPr>
      </w:pPr>
      <w:r>
        <w:rPr>
          <w:rFonts w:ascii="PT Astra Serif" w:hAnsi="PT Astra Serif"/>
          <w:b/>
          <w:color w:val="000000" w:themeColor="text1"/>
        </w:rPr>
        <w:t xml:space="preserve">18. Учет на </w:t>
      </w:r>
      <w:proofErr w:type="gramStart"/>
      <w:r>
        <w:rPr>
          <w:rFonts w:ascii="PT Astra Serif" w:hAnsi="PT Astra Serif"/>
          <w:b/>
          <w:color w:val="000000" w:themeColor="text1"/>
        </w:rPr>
        <w:t>за</w:t>
      </w:r>
      <w:proofErr w:type="gramEnd"/>
      <w:r w:rsidR="00DC59B3">
        <w:rPr>
          <w:rFonts w:ascii="PT Astra Serif" w:hAnsi="PT Astra Serif"/>
          <w:b/>
          <w:color w:val="000000" w:themeColor="text1"/>
        </w:rPr>
        <w:t xml:space="preserve"> </w:t>
      </w:r>
      <w:r>
        <w:rPr>
          <w:rFonts w:ascii="PT Astra Serif" w:hAnsi="PT Astra Serif"/>
          <w:b/>
          <w:color w:val="000000" w:themeColor="text1"/>
        </w:rPr>
        <w:t>балансовых счетах</w:t>
      </w:r>
    </w:p>
    <w:p w:rsidR="007E7FD3" w:rsidRPr="0033262E" w:rsidRDefault="007E7FD3" w:rsidP="00816FC2">
      <w:pPr>
        <w:jc w:val="center"/>
        <w:rPr>
          <w:rFonts w:ascii="PT Astra Serif" w:hAnsi="PT Astra Serif"/>
          <w:b/>
          <w:color w:val="000000" w:themeColor="text1"/>
          <w:sz w:val="20"/>
          <w:szCs w:val="20"/>
        </w:rPr>
      </w:pPr>
    </w:p>
    <w:p w:rsidR="00B53C22" w:rsidRPr="001235C6" w:rsidRDefault="00B53C22" w:rsidP="00816FC2">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18.1. Установить, что учет на за</w:t>
      </w:r>
      <w:r w:rsidR="00DC59B3">
        <w:rPr>
          <w:rFonts w:ascii="PT Astra Serif" w:eastAsiaTheme="minorHAnsi" w:hAnsi="PT Astra Serif"/>
          <w:color w:val="000000" w:themeColor="text1"/>
          <w:lang w:eastAsia="en-US"/>
        </w:rPr>
        <w:t xml:space="preserve"> </w:t>
      </w:r>
      <w:r w:rsidRPr="001235C6">
        <w:rPr>
          <w:rFonts w:ascii="PT Astra Serif" w:eastAsiaTheme="minorHAnsi" w:hAnsi="PT Astra Serif"/>
          <w:color w:val="000000" w:themeColor="text1"/>
          <w:lang w:eastAsia="en-US"/>
        </w:rPr>
        <w:t xml:space="preserve">балансовых </w:t>
      </w:r>
      <w:proofErr w:type="gramStart"/>
      <w:r w:rsidRPr="001235C6">
        <w:rPr>
          <w:rFonts w:ascii="PT Astra Serif" w:eastAsiaTheme="minorHAnsi" w:hAnsi="PT Astra Serif"/>
          <w:color w:val="000000" w:themeColor="text1"/>
          <w:lang w:eastAsia="en-US"/>
        </w:rPr>
        <w:t>счетах</w:t>
      </w:r>
      <w:proofErr w:type="gramEnd"/>
      <w:r w:rsidRPr="001235C6">
        <w:rPr>
          <w:rFonts w:ascii="PT Astra Serif" w:eastAsiaTheme="minorHAnsi" w:hAnsi="PT Astra Serif"/>
          <w:color w:val="000000" w:themeColor="text1"/>
          <w:lang w:eastAsia="en-US"/>
        </w:rPr>
        <w:t xml:space="preserve"> вести в разрезе кодов вида финансового обеспечения (деятельности):</w:t>
      </w:r>
    </w:p>
    <w:p w:rsidR="00DC59B3" w:rsidRDefault="00DC59B3" w:rsidP="00DC59B3">
      <w:pPr>
        <w:ind w:firstLine="708"/>
      </w:pPr>
      <w:r>
        <w:t>2 – приносящая доход деятельность (собственные доходы учреждения);</w:t>
      </w:r>
    </w:p>
    <w:p w:rsidR="00DC59B3" w:rsidRDefault="00DC59B3" w:rsidP="00DC59B3">
      <w:pPr>
        <w:rPr>
          <w:color w:val="000000" w:themeColor="text1"/>
        </w:rPr>
      </w:pPr>
      <w:r>
        <w:tab/>
      </w:r>
      <w:r w:rsidRPr="001235C6">
        <w:rPr>
          <w:color w:val="000000" w:themeColor="text1"/>
        </w:rPr>
        <w:t>3 - сре</w:t>
      </w:r>
      <w:r>
        <w:rPr>
          <w:color w:val="000000" w:themeColor="text1"/>
        </w:rPr>
        <w:t>дства во временном распоряжении;</w:t>
      </w:r>
    </w:p>
    <w:p w:rsidR="00DC59B3" w:rsidRDefault="00DC59B3" w:rsidP="00DC59B3">
      <w:pPr>
        <w:rPr>
          <w:color w:val="000000" w:themeColor="text1"/>
        </w:rPr>
      </w:pPr>
      <w:r>
        <w:rPr>
          <w:color w:val="000000" w:themeColor="text1"/>
        </w:rPr>
        <w:tab/>
        <w:t>4 – субсидии на выполнение муниципального задания;</w:t>
      </w:r>
    </w:p>
    <w:p w:rsidR="00DC59B3" w:rsidRDefault="00DC59B3" w:rsidP="00DC59B3">
      <w:pPr>
        <w:rPr>
          <w:color w:val="000000" w:themeColor="text1"/>
        </w:rPr>
      </w:pPr>
      <w:r>
        <w:rPr>
          <w:color w:val="000000" w:themeColor="text1"/>
        </w:rPr>
        <w:tab/>
        <w:t>5 – субсидии на иные цели.</w:t>
      </w:r>
    </w:p>
    <w:p w:rsidR="00816FC2" w:rsidRDefault="00B62F13" w:rsidP="00816FC2">
      <w:pPr>
        <w:ind w:firstLine="708"/>
        <w:jc w:val="both"/>
        <w:rPr>
          <w:rFonts w:ascii="PT Astra Serif" w:hAnsi="PT Astra Serif"/>
          <w:color w:val="000000" w:themeColor="text1"/>
        </w:rPr>
      </w:pPr>
      <w:r w:rsidRPr="001235C6">
        <w:rPr>
          <w:rFonts w:ascii="PT Astra Serif" w:hAnsi="PT Astra Serif"/>
          <w:color w:val="000000" w:themeColor="text1"/>
        </w:rPr>
        <w:t>18.2.</w:t>
      </w:r>
      <w:r w:rsidR="00816FC2">
        <w:rPr>
          <w:rFonts w:ascii="PT Astra Serif" w:hAnsi="PT Astra Serif"/>
          <w:color w:val="000000" w:themeColor="text1"/>
        </w:rPr>
        <w:t xml:space="preserve"> </w:t>
      </w:r>
      <w:r w:rsidRPr="001235C6">
        <w:rPr>
          <w:rFonts w:ascii="PT Astra Serif" w:hAnsi="PT Astra Serif"/>
          <w:color w:val="000000" w:themeColor="text1"/>
        </w:rPr>
        <w:t xml:space="preserve">Платежи за предоставленное право использования результатов интеллектуальной деятельности (средств индивидуализации) относить на финансовый результат в таком порядке: </w:t>
      </w:r>
    </w:p>
    <w:p w:rsidR="00B62F13" w:rsidRPr="001235C6" w:rsidRDefault="00816FC2" w:rsidP="00816FC2">
      <w:pPr>
        <w:ind w:firstLine="708"/>
        <w:jc w:val="both"/>
        <w:rPr>
          <w:rFonts w:ascii="PT Astra Serif" w:hAnsi="PT Astra Serif"/>
          <w:color w:val="000000" w:themeColor="text1"/>
        </w:rPr>
      </w:pPr>
      <w:proofErr w:type="gramStart"/>
      <w:r>
        <w:rPr>
          <w:rFonts w:ascii="PT Astra Serif" w:hAnsi="PT Astra Serif"/>
          <w:color w:val="000000" w:themeColor="text1"/>
        </w:rPr>
        <w:t xml:space="preserve">- </w:t>
      </w:r>
      <w:r w:rsidR="00B62F13" w:rsidRPr="001235C6">
        <w:rPr>
          <w:rFonts w:ascii="PT Astra Serif" w:hAnsi="PT Astra Serif"/>
          <w:color w:val="000000" w:themeColor="text1"/>
        </w:rPr>
        <w:t xml:space="preserve">в соответствии с </w:t>
      </w:r>
      <w:hyperlink r:id="rId44" w:history="1">
        <w:r w:rsidR="00B62F13" w:rsidRPr="001235C6">
          <w:rPr>
            <w:rFonts w:ascii="PT Astra Serif" w:hAnsi="PT Astra Serif"/>
            <w:color w:val="000000" w:themeColor="text1"/>
            <w:u w:val="single"/>
          </w:rPr>
          <w:t>п. 66</w:t>
        </w:r>
      </w:hyperlink>
      <w:r w:rsidR="00B62F13" w:rsidRPr="001235C6">
        <w:rPr>
          <w:rFonts w:ascii="PT Astra Serif" w:hAnsi="PT Astra Serif"/>
          <w:color w:val="000000" w:themeColor="text1"/>
        </w:rPr>
        <w:t xml:space="preserve"> Инструкции N 157н нематериальные активы, полученные в пользование учреждением (лицензиатом), учитывать на за</w:t>
      </w:r>
      <w:r w:rsidR="00DC59B3">
        <w:rPr>
          <w:rFonts w:ascii="PT Astra Serif" w:hAnsi="PT Astra Serif"/>
          <w:color w:val="000000" w:themeColor="text1"/>
        </w:rPr>
        <w:t xml:space="preserve"> </w:t>
      </w:r>
      <w:r w:rsidR="00B62F13" w:rsidRPr="001235C6">
        <w:rPr>
          <w:rFonts w:ascii="PT Astra Serif" w:hAnsi="PT Astra Serif"/>
          <w:color w:val="000000" w:themeColor="text1"/>
        </w:rPr>
        <w:t xml:space="preserve">балансовом счете 01 "Имущество, полученное в пользование" по стоимости, определяемой исходя из размера вознаграждения, установленного в договоре. </w:t>
      </w:r>
      <w:proofErr w:type="gramEnd"/>
    </w:p>
    <w:p w:rsidR="00B62F13" w:rsidRPr="001235C6" w:rsidRDefault="00B62F13" w:rsidP="00816FC2">
      <w:pPr>
        <w:ind w:firstLine="708"/>
        <w:jc w:val="both"/>
        <w:rPr>
          <w:rFonts w:ascii="PT Astra Serif" w:hAnsi="PT Astra Serif"/>
          <w:color w:val="000000" w:themeColor="text1"/>
        </w:rPr>
      </w:pPr>
      <w:r w:rsidRPr="001235C6">
        <w:rPr>
          <w:rFonts w:ascii="PT Astra Serif" w:hAnsi="PT Astra Serif"/>
          <w:color w:val="000000" w:themeColor="text1"/>
        </w:rPr>
        <w:t xml:space="preserve">18.3. Установить, что аналитический учет материальных ценностей, на счете </w:t>
      </w:r>
      <w:r w:rsidRPr="001235C6">
        <w:rPr>
          <w:rFonts w:ascii="PT Astra Serif" w:eastAsiaTheme="minorHAnsi" w:hAnsi="PT Astra Serif"/>
          <w:color w:val="000000" w:themeColor="text1"/>
          <w:lang w:eastAsia="en-US"/>
        </w:rPr>
        <w:t>02 "Материальные ценности на хранении" ведется в разрезе владельцев (заказчиков), по видам, сортам и местам хранения (нахождения), а также в разрезе:</w:t>
      </w:r>
      <w:r w:rsidRPr="001235C6">
        <w:rPr>
          <w:rFonts w:ascii="PT Astra Serif" w:hAnsi="PT Astra Serif"/>
          <w:color w:val="000000" w:themeColor="text1"/>
        </w:rPr>
        <w:t xml:space="preserve"> </w:t>
      </w:r>
    </w:p>
    <w:p w:rsidR="00B62F13" w:rsidRPr="001235C6" w:rsidRDefault="00E16321" w:rsidP="00816FC2">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w:t>
      </w:r>
      <w:r w:rsidR="00816FC2">
        <w:rPr>
          <w:rFonts w:ascii="PT Astra Serif" w:eastAsiaTheme="minorHAnsi" w:hAnsi="PT Astra Serif"/>
          <w:color w:val="000000" w:themeColor="text1"/>
          <w:lang w:eastAsia="en-US"/>
        </w:rPr>
        <w:t xml:space="preserve"> </w:t>
      </w:r>
      <w:r w:rsidR="00B62F13" w:rsidRPr="001235C6">
        <w:rPr>
          <w:rFonts w:ascii="PT Astra Serif" w:eastAsiaTheme="minorHAnsi" w:hAnsi="PT Astra Serif"/>
          <w:color w:val="000000" w:themeColor="text1"/>
          <w:lang w:eastAsia="en-US"/>
        </w:rPr>
        <w:t>материальных ценностей учреждения, не соответствующих критериям активов</w:t>
      </w:r>
      <w:r w:rsidR="00816FC2">
        <w:rPr>
          <w:rFonts w:ascii="PT Astra Serif" w:eastAsiaTheme="minorHAnsi" w:hAnsi="PT Astra Serif"/>
          <w:color w:val="000000" w:themeColor="text1"/>
          <w:lang w:eastAsia="en-US"/>
        </w:rPr>
        <w:t>;</w:t>
      </w:r>
      <w:r w:rsidR="00B62F13" w:rsidRPr="001235C6">
        <w:rPr>
          <w:rFonts w:ascii="PT Astra Serif" w:eastAsiaTheme="minorHAnsi" w:hAnsi="PT Astra Serif"/>
          <w:color w:val="000000" w:themeColor="text1"/>
          <w:lang w:eastAsia="en-US"/>
        </w:rPr>
        <w:t xml:space="preserve"> </w:t>
      </w:r>
    </w:p>
    <w:p w:rsidR="00B62F13" w:rsidRPr="001235C6" w:rsidRDefault="00E16321" w:rsidP="00816FC2">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w:t>
      </w:r>
      <w:r w:rsidR="00816FC2">
        <w:rPr>
          <w:rFonts w:ascii="PT Astra Serif" w:eastAsiaTheme="minorHAnsi" w:hAnsi="PT Astra Serif"/>
          <w:color w:val="000000" w:themeColor="text1"/>
          <w:lang w:eastAsia="en-US"/>
        </w:rPr>
        <w:t xml:space="preserve"> </w:t>
      </w:r>
      <w:r w:rsidR="00B62F13" w:rsidRPr="001235C6">
        <w:rPr>
          <w:rFonts w:ascii="PT Astra Serif" w:eastAsiaTheme="minorHAnsi" w:hAnsi="PT Astra Serif"/>
          <w:color w:val="000000" w:themeColor="text1"/>
          <w:lang w:eastAsia="en-US"/>
        </w:rPr>
        <w:t>материальных ценностей, принятых учреждением на хранение, в переработку</w:t>
      </w:r>
      <w:r w:rsidR="00816FC2">
        <w:rPr>
          <w:rFonts w:ascii="PT Astra Serif" w:eastAsiaTheme="minorHAnsi" w:hAnsi="PT Astra Serif"/>
          <w:color w:val="000000" w:themeColor="text1"/>
          <w:lang w:eastAsia="en-US"/>
        </w:rPr>
        <w:t>;</w:t>
      </w:r>
      <w:r w:rsidR="00B62F13" w:rsidRPr="001235C6">
        <w:rPr>
          <w:rFonts w:ascii="PT Astra Serif" w:eastAsiaTheme="minorHAnsi" w:hAnsi="PT Astra Serif"/>
          <w:color w:val="000000" w:themeColor="text1"/>
          <w:lang w:eastAsia="en-US"/>
        </w:rPr>
        <w:t xml:space="preserve"> </w:t>
      </w:r>
    </w:p>
    <w:p w:rsidR="00B62F13" w:rsidRPr="001235C6" w:rsidRDefault="00E16321" w:rsidP="00816FC2">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w:t>
      </w:r>
      <w:r w:rsidR="00816FC2">
        <w:rPr>
          <w:rFonts w:ascii="PT Astra Serif" w:eastAsiaTheme="minorHAnsi" w:hAnsi="PT Astra Serif"/>
          <w:color w:val="000000" w:themeColor="text1"/>
          <w:lang w:eastAsia="en-US"/>
        </w:rPr>
        <w:t xml:space="preserve"> </w:t>
      </w:r>
      <w:r w:rsidR="00B62F13" w:rsidRPr="001235C6">
        <w:rPr>
          <w:rFonts w:ascii="PT Astra Serif" w:eastAsiaTheme="minorHAnsi" w:hAnsi="PT Astra Serif"/>
          <w:color w:val="000000" w:themeColor="text1"/>
          <w:lang w:eastAsia="en-US"/>
        </w:rPr>
        <w:t>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w:t>
      </w:r>
      <w:r w:rsidR="00816FC2">
        <w:rPr>
          <w:rFonts w:ascii="PT Astra Serif" w:eastAsiaTheme="minorHAnsi" w:hAnsi="PT Astra Serif"/>
          <w:color w:val="000000" w:themeColor="text1"/>
          <w:lang w:eastAsia="en-US"/>
        </w:rPr>
        <w:t xml:space="preserve"> бесхозяйное имущество и т.п.);</w:t>
      </w:r>
    </w:p>
    <w:p w:rsidR="00B62F13" w:rsidRPr="001235C6" w:rsidRDefault="00E16321" w:rsidP="00816FC2">
      <w:pPr>
        <w:ind w:firstLine="708"/>
        <w:jc w:val="both"/>
        <w:rPr>
          <w:rFonts w:ascii="PT Astra Serif" w:eastAsiaTheme="minorHAnsi" w:hAnsi="PT Astra Serif"/>
          <w:color w:val="000000" w:themeColor="text1"/>
          <w:lang w:eastAsia="en-US"/>
        </w:rPr>
      </w:pPr>
      <w:r w:rsidRPr="001235C6">
        <w:rPr>
          <w:rFonts w:ascii="PT Astra Serif" w:eastAsiaTheme="minorHAnsi" w:hAnsi="PT Astra Serif"/>
          <w:color w:val="000000" w:themeColor="text1"/>
          <w:lang w:eastAsia="en-US"/>
        </w:rPr>
        <w:t>-</w:t>
      </w:r>
      <w:r w:rsidR="00816FC2">
        <w:rPr>
          <w:rFonts w:ascii="PT Astra Serif" w:eastAsiaTheme="minorHAnsi" w:hAnsi="PT Astra Serif"/>
          <w:color w:val="000000" w:themeColor="text1"/>
          <w:lang w:eastAsia="en-US"/>
        </w:rPr>
        <w:t xml:space="preserve"> </w:t>
      </w:r>
      <w:r w:rsidR="00B62F13" w:rsidRPr="001235C6">
        <w:rPr>
          <w:rFonts w:ascii="PT Astra Serif" w:eastAsiaTheme="minorHAnsi" w:hAnsi="PT Astra Serif"/>
          <w:color w:val="000000" w:themeColor="text1"/>
          <w:lang w:eastAsia="en-US"/>
        </w:rPr>
        <w:t>материальных ценностей, изъятых в возмещение причиненного ущерба, за исключением</w:t>
      </w:r>
      <w:r w:rsidR="00DC59B3">
        <w:rPr>
          <w:rFonts w:ascii="PT Astra Serif" w:eastAsiaTheme="minorHAnsi" w:hAnsi="PT Astra Serif"/>
          <w:color w:val="000000" w:themeColor="text1"/>
          <w:lang w:eastAsia="en-US"/>
        </w:rPr>
        <w:t>:</w:t>
      </w:r>
      <w:r w:rsidR="00B62F13" w:rsidRPr="001235C6">
        <w:rPr>
          <w:rFonts w:ascii="PT Astra Serif" w:eastAsiaTheme="minorHAnsi" w:hAnsi="PT Astra Serif"/>
          <w:color w:val="000000" w:themeColor="text1"/>
          <w:lang w:eastAsia="en-US"/>
        </w:rPr>
        <w:t xml:space="preserve"> </w:t>
      </w:r>
    </w:p>
    <w:p w:rsidR="00B62F13" w:rsidRPr="001235C6" w:rsidRDefault="00DC59B3" w:rsidP="001235C6">
      <w:pPr>
        <w:jc w:val="both"/>
        <w:rPr>
          <w:rFonts w:ascii="PT Astra Serif" w:eastAsiaTheme="minorHAnsi" w:hAnsi="PT Astra Serif"/>
          <w:color w:val="000000" w:themeColor="text1"/>
          <w:lang w:eastAsia="en-US"/>
        </w:rPr>
      </w:pPr>
      <w:r>
        <w:rPr>
          <w:rFonts w:ascii="PT Astra Serif" w:eastAsiaTheme="minorHAnsi" w:hAnsi="PT Astra Serif"/>
          <w:color w:val="000000" w:themeColor="text1"/>
          <w:lang w:eastAsia="en-US"/>
        </w:rPr>
        <w:t xml:space="preserve">- </w:t>
      </w:r>
      <w:r w:rsidR="00B62F13" w:rsidRPr="001235C6">
        <w:rPr>
          <w:rFonts w:ascii="PT Astra Serif" w:eastAsiaTheme="minorHAnsi" w:hAnsi="PT Astra Serif"/>
          <w:color w:val="000000" w:themeColor="text1"/>
          <w:lang w:eastAsia="en-US"/>
        </w:rPr>
        <w:t>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962FF9" w:rsidRDefault="00B62F13" w:rsidP="00816FC2">
      <w:pPr>
        <w:tabs>
          <w:tab w:val="left" w:pos="709"/>
        </w:tabs>
        <w:jc w:val="both"/>
        <w:rPr>
          <w:rFonts w:ascii="PT Astra Serif" w:hAnsi="PT Astra Serif"/>
          <w:color w:val="FF0000"/>
        </w:rPr>
      </w:pPr>
      <w:r w:rsidRPr="001235C6">
        <w:rPr>
          <w:rFonts w:ascii="PT Astra Serif" w:hAnsi="PT Astra Serif"/>
          <w:color w:val="000000"/>
        </w:rPr>
        <w:t xml:space="preserve">           </w:t>
      </w:r>
      <w:r w:rsidR="00816FC2">
        <w:rPr>
          <w:rFonts w:ascii="PT Astra Serif" w:hAnsi="PT Astra Serif"/>
          <w:color w:val="000000"/>
        </w:rPr>
        <w:t xml:space="preserve"> </w:t>
      </w:r>
      <w:r w:rsidRPr="001235C6">
        <w:rPr>
          <w:rFonts w:ascii="PT Astra Serif" w:hAnsi="PT Astra Serif"/>
          <w:color w:val="000000"/>
        </w:rPr>
        <w:t>18.4. Установить, что к бланкам строгой отчетности относятся</w:t>
      </w:r>
      <w:r w:rsidR="005F27C4" w:rsidRPr="001235C6">
        <w:rPr>
          <w:rFonts w:ascii="PT Astra Serif" w:hAnsi="PT Astra Serif"/>
          <w:color w:val="000000"/>
        </w:rPr>
        <w:t>:</w:t>
      </w:r>
      <w:r w:rsidRPr="001235C6">
        <w:rPr>
          <w:rFonts w:ascii="PT Astra Serif" w:hAnsi="PT Astra Serif"/>
          <w:color w:val="FF0000"/>
        </w:rPr>
        <w:t xml:space="preserve"> </w:t>
      </w:r>
    </w:p>
    <w:p w:rsidR="00DC59B3" w:rsidRDefault="00962FF9" w:rsidP="00816FC2">
      <w:pPr>
        <w:tabs>
          <w:tab w:val="left" w:pos="709"/>
        </w:tabs>
        <w:jc w:val="both"/>
        <w:rPr>
          <w:rFonts w:ascii="PT Astra Serif" w:hAnsi="PT Astra Serif"/>
          <w:color w:val="000000" w:themeColor="text1"/>
        </w:rPr>
      </w:pPr>
      <w:r>
        <w:rPr>
          <w:rFonts w:ascii="PT Astra Serif" w:hAnsi="PT Astra Serif"/>
          <w:color w:val="FF0000"/>
        </w:rPr>
        <w:tab/>
      </w:r>
      <w:r w:rsidRPr="00962FF9">
        <w:rPr>
          <w:rFonts w:ascii="PT Astra Serif" w:hAnsi="PT Astra Serif"/>
        </w:rPr>
        <w:t xml:space="preserve">- </w:t>
      </w:r>
      <w:r w:rsidR="00DC59B3">
        <w:rPr>
          <w:rFonts w:ascii="PT Astra Serif" w:hAnsi="PT Astra Serif"/>
        </w:rPr>
        <w:t>б</w:t>
      </w:r>
      <w:r w:rsidR="00DC59B3">
        <w:rPr>
          <w:rFonts w:ascii="PT Astra Serif" w:hAnsi="PT Astra Serif"/>
          <w:color w:val="000000" w:themeColor="text1"/>
        </w:rPr>
        <w:t>илеты,</w:t>
      </w:r>
    </w:p>
    <w:p w:rsidR="005F27C4" w:rsidRPr="001235C6" w:rsidRDefault="00DC59B3" w:rsidP="00816FC2">
      <w:pPr>
        <w:tabs>
          <w:tab w:val="left" w:pos="709"/>
        </w:tabs>
        <w:jc w:val="both"/>
        <w:rPr>
          <w:rFonts w:ascii="PT Astra Serif" w:hAnsi="PT Astra Serif"/>
          <w:color w:val="000000" w:themeColor="text1"/>
        </w:rPr>
      </w:pPr>
      <w:r>
        <w:rPr>
          <w:rFonts w:ascii="PT Astra Serif" w:hAnsi="PT Astra Serif"/>
          <w:color w:val="000000" w:themeColor="text1"/>
        </w:rPr>
        <w:tab/>
        <w:t xml:space="preserve">- </w:t>
      </w:r>
      <w:r w:rsidR="00C942BC" w:rsidRPr="001235C6">
        <w:rPr>
          <w:rFonts w:ascii="PT Astra Serif" w:hAnsi="PT Astra Serif"/>
          <w:color w:val="000000" w:themeColor="text1"/>
        </w:rPr>
        <w:t>путевки (при наличии)</w:t>
      </w:r>
      <w:r w:rsidR="00962FF9">
        <w:rPr>
          <w:rFonts w:ascii="PT Astra Serif" w:hAnsi="PT Astra Serif"/>
          <w:color w:val="000000" w:themeColor="text1"/>
        </w:rPr>
        <w:t>.</w:t>
      </w:r>
      <w:r w:rsidR="005F27C4" w:rsidRPr="001235C6">
        <w:rPr>
          <w:rFonts w:ascii="PT Astra Serif" w:hAnsi="PT Astra Serif"/>
          <w:color w:val="000000" w:themeColor="text1"/>
        </w:rPr>
        <w:t xml:space="preserve"> </w:t>
      </w:r>
    </w:p>
    <w:p w:rsidR="00B62F13" w:rsidRPr="001235C6" w:rsidRDefault="00DC59B3" w:rsidP="00962FF9">
      <w:pPr>
        <w:ind w:firstLine="708"/>
        <w:jc w:val="both"/>
        <w:rPr>
          <w:rFonts w:ascii="PT Astra Serif" w:hAnsi="PT Astra Serif"/>
          <w:color w:val="000000" w:themeColor="text1"/>
        </w:rPr>
      </w:pPr>
      <w:r>
        <w:rPr>
          <w:rFonts w:ascii="PT Astra Serif" w:hAnsi="PT Astra Serif"/>
          <w:color w:val="000000" w:themeColor="text1"/>
        </w:rPr>
        <w:t xml:space="preserve">18.5. </w:t>
      </w:r>
      <w:r w:rsidR="005F27C4" w:rsidRPr="001235C6">
        <w:rPr>
          <w:rFonts w:ascii="PT Astra Serif" w:hAnsi="PT Astra Serif"/>
          <w:color w:val="000000" w:themeColor="text1"/>
        </w:rPr>
        <w:t>У</w:t>
      </w:r>
      <w:r w:rsidR="00B62F13" w:rsidRPr="001235C6">
        <w:rPr>
          <w:rFonts w:ascii="PT Astra Serif" w:hAnsi="PT Astra Serif"/>
          <w:color w:val="000000" w:themeColor="text1"/>
        </w:rPr>
        <w:t xml:space="preserve">становить, что материальные ценности – бланки строгой отчётности (БСО) учитываются на балансовом счете 0 105 36 000 по соответствующему источнику финансового обеспечения до момента выдачи их в рамках хозяйственной деятельности учреждения со склада ответственному лицу. В дальнейшем бланки строгой отчётности учитываются </w:t>
      </w:r>
      <w:proofErr w:type="gramStart"/>
      <w:r w:rsidR="00B62F13" w:rsidRPr="001235C6">
        <w:rPr>
          <w:rFonts w:ascii="PT Astra Serif" w:hAnsi="PT Astra Serif"/>
          <w:color w:val="000000" w:themeColor="text1"/>
        </w:rPr>
        <w:t>на</w:t>
      </w:r>
      <w:proofErr w:type="gramEnd"/>
      <w:r w:rsidR="00B62F13" w:rsidRPr="001235C6">
        <w:rPr>
          <w:rFonts w:ascii="PT Astra Serif" w:hAnsi="PT Astra Serif"/>
          <w:color w:val="000000" w:themeColor="text1"/>
        </w:rPr>
        <w:t xml:space="preserve"> </w:t>
      </w:r>
      <w:proofErr w:type="gramStart"/>
      <w:r w:rsidR="00B62F13" w:rsidRPr="001235C6">
        <w:rPr>
          <w:rFonts w:ascii="PT Astra Serif" w:hAnsi="PT Astra Serif"/>
          <w:color w:val="000000" w:themeColor="text1"/>
        </w:rPr>
        <w:t>за</w:t>
      </w:r>
      <w:proofErr w:type="gramEnd"/>
      <w:r>
        <w:rPr>
          <w:rFonts w:ascii="PT Astra Serif" w:hAnsi="PT Astra Serif"/>
          <w:color w:val="000000" w:themeColor="text1"/>
        </w:rPr>
        <w:t xml:space="preserve"> </w:t>
      </w:r>
      <w:r w:rsidR="00B62F13" w:rsidRPr="001235C6">
        <w:rPr>
          <w:rFonts w:ascii="PT Astra Serif" w:hAnsi="PT Astra Serif"/>
          <w:color w:val="000000" w:themeColor="text1"/>
        </w:rPr>
        <w:t>балансовом счете 03 «Бланки строгой отчетности» с момента выдачи их со склада ответственному лицу и до момента оформления, иного выбытия.</w:t>
      </w:r>
    </w:p>
    <w:p w:rsidR="00962FF9" w:rsidRDefault="005E5D57" w:rsidP="00962FF9">
      <w:pPr>
        <w:ind w:firstLine="708"/>
        <w:jc w:val="both"/>
        <w:rPr>
          <w:rFonts w:ascii="PT Astra Serif" w:hAnsi="PT Astra Serif"/>
          <w:b/>
          <w:color w:val="000000" w:themeColor="text1"/>
        </w:rPr>
      </w:pPr>
      <w:r>
        <w:rPr>
          <w:rFonts w:ascii="PT Astra Serif" w:hAnsi="PT Astra Serif"/>
          <w:color w:val="000000" w:themeColor="text1"/>
        </w:rPr>
        <w:t xml:space="preserve">18.6. </w:t>
      </w:r>
      <w:r w:rsidR="00B62F13" w:rsidRPr="001235C6">
        <w:rPr>
          <w:rFonts w:ascii="PT Astra Serif" w:hAnsi="PT Astra Serif"/>
          <w:color w:val="000000" w:themeColor="text1"/>
        </w:rPr>
        <w:t>Установить следующий метод оценки бланков строгой отчетности:</w:t>
      </w:r>
    </w:p>
    <w:p w:rsidR="00B62F13" w:rsidRPr="001235C6" w:rsidRDefault="00962FF9" w:rsidP="00962FF9">
      <w:pPr>
        <w:ind w:firstLine="708"/>
        <w:jc w:val="both"/>
        <w:rPr>
          <w:rFonts w:ascii="PT Astra Serif" w:hAnsi="PT Astra Serif"/>
          <w:color w:val="000000" w:themeColor="text1"/>
        </w:rPr>
      </w:pPr>
      <w:r>
        <w:rPr>
          <w:rFonts w:ascii="PT Astra Serif" w:hAnsi="PT Astra Serif"/>
          <w:b/>
          <w:color w:val="000000" w:themeColor="text1"/>
        </w:rPr>
        <w:t xml:space="preserve">- </w:t>
      </w:r>
      <w:r w:rsidR="00B62F13" w:rsidRPr="001235C6">
        <w:rPr>
          <w:rFonts w:ascii="PT Astra Serif" w:hAnsi="PT Astra Serif"/>
          <w:bCs/>
          <w:color w:val="000000" w:themeColor="text1"/>
        </w:rPr>
        <w:t xml:space="preserve">бланки строгой отчетности </w:t>
      </w:r>
      <w:r w:rsidR="00B62F13" w:rsidRPr="001235C6">
        <w:rPr>
          <w:rFonts w:ascii="PT Astra Serif" w:hAnsi="PT Astra Serif"/>
          <w:color w:val="000000" w:themeColor="text1"/>
        </w:rPr>
        <w:t xml:space="preserve">учитываются </w:t>
      </w:r>
      <w:proofErr w:type="gramStart"/>
      <w:r w:rsidR="00B62F13" w:rsidRPr="001235C6">
        <w:rPr>
          <w:rFonts w:ascii="PT Astra Serif" w:hAnsi="PT Astra Serif"/>
          <w:color w:val="000000" w:themeColor="text1"/>
        </w:rPr>
        <w:t>на</w:t>
      </w:r>
      <w:proofErr w:type="gramEnd"/>
      <w:r w:rsidR="00B62F13" w:rsidRPr="001235C6">
        <w:rPr>
          <w:rFonts w:ascii="PT Astra Serif" w:hAnsi="PT Astra Serif"/>
          <w:color w:val="000000" w:themeColor="text1"/>
        </w:rPr>
        <w:t xml:space="preserve"> </w:t>
      </w:r>
      <w:proofErr w:type="gramStart"/>
      <w:r w:rsidR="00B62F13" w:rsidRPr="001235C6">
        <w:rPr>
          <w:rFonts w:ascii="PT Astra Serif" w:hAnsi="PT Astra Serif"/>
          <w:color w:val="000000" w:themeColor="text1"/>
        </w:rPr>
        <w:t>за</w:t>
      </w:r>
      <w:proofErr w:type="gramEnd"/>
      <w:r w:rsidR="005E5D57">
        <w:rPr>
          <w:rFonts w:ascii="PT Astra Serif" w:hAnsi="PT Astra Serif"/>
          <w:color w:val="000000" w:themeColor="text1"/>
        </w:rPr>
        <w:t xml:space="preserve"> </w:t>
      </w:r>
      <w:r w:rsidR="00B62F13" w:rsidRPr="001235C6">
        <w:rPr>
          <w:rFonts w:ascii="PT Astra Serif" w:hAnsi="PT Astra Serif"/>
          <w:color w:val="000000" w:themeColor="text1"/>
        </w:rPr>
        <w:t>балансовом счете 03 «Бланки строгой отчетности» по стоимости приобретения бланков</w:t>
      </w:r>
      <w:r w:rsidR="00CA609F" w:rsidRPr="001235C6">
        <w:rPr>
          <w:rFonts w:ascii="PT Astra Serif" w:hAnsi="PT Astra Serif"/>
          <w:color w:val="000000" w:themeColor="text1"/>
        </w:rPr>
        <w:t>.</w:t>
      </w:r>
    </w:p>
    <w:p w:rsidR="00B62F13" w:rsidRPr="00962FF9" w:rsidRDefault="005E5D57" w:rsidP="00962FF9">
      <w:pPr>
        <w:ind w:firstLine="708"/>
        <w:jc w:val="both"/>
        <w:rPr>
          <w:rFonts w:ascii="PT Astra Serif" w:hAnsi="PT Astra Serif"/>
          <w:color w:val="000000" w:themeColor="text1"/>
        </w:rPr>
      </w:pPr>
      <w:r>
        <w:rPr>
          <w:rFonts w:ascii="PT Astra Serif" w:eastAsiaTheme="minorHAnsi" w:hAnsi="PT Astra Serif"/>
          <w:color w:val="000000" w:themeColor="text1"/>
          <w:lang w:eastAsia="en-US"/>
        </w:rPr>
        <w:lastRenderedPageBreak/>
        <w:t xml:space="preserve">18.7. </w:t>
      </w:r>
      <w:r w:rsidR="00B62F13" w:rsidRPr="00962FF9">
        <w:rPr>
          <w:rFonts w:ascii="PT Astra Serif" w:eastAsiaTheme="minorHAnsi" w:hAnsi="PT Astra Serif"/>
          <w:color w:val="000000" w:themeColor="text1"/>
          <w:lang w:eastAsia="en-US"/>
        </w:rPr>
        <w:t xml:space="preserve">Установить, что перечень лиц, имеющих право получать бланки строгой отчетности, приведен в </w:t>
      </w:r>
      <w:r w:rsidR="00B62F13" w:rsidRPr="00962FF9">
        <w:rPr>
          <w:rFonts w:ascii="PT Astra Serif" w:hAnsi="PT Astra Serif"/>
          <w:color w:val="000000" w:themeColor="text1"/>
        </w:rPr>
        <w:t>Приложении №</w:t>
      </w:r>
      <w:r w:rsidR="007E7FD3" w:rsidRPr="00962FF9">
        <w:rPr>
          <w:rFonts w:ascii="PT Astra Serif" w:hAnsi="PT Astra Serif"/>
          <w:color w:val="000000" w:themeColor="text1"/>
        </w:rPr>
        <w:t xml:space="preserve"> 2</w:t>
      </w:r>
      <w:r w:rsidR="001E307A" w:rsidRPr="00962FF9">
        <w:rPr>
          <w:rFonts w:ascii="PT Astra Serif" w:hAnsi="PT Astra Serif"/>
          <w:color w:val="000000" w:themeColor="text1"/>
        </w:rPr>
        <w:t>7</w:t>
      </w:r>
      <w:r w:rsidR="007E7FD3" w:rsidRPr="00962FF9">
        <w:rPr>
          <w:rFonts w:ascii="PT Astra Serif" w:hAnsi="PT Astra Serif"/>
          <w:color w:val="000000" w:themeColor="text1"/>
        </w:rPr>
        <w:t xml:space="preserve"> </w:t>
      </w:r>
      <w:r w:rsidR="00B62F13" w:rsidRPr="00962FF9">
        <w:rPr>
          <w:rFonts w:ascii="PT Astra Serif" w:hAnsi="PT Astra Serif"/>
          <w:color w:val="000000" w:themeColor="text1"/>
        </w:rPr>
        <w:t xml:space="preserve">к Приказу «Об </w:t>
      </w:r>
      <w:r w:rsidR="00962FF9">
        <w:rPr>
          <w:rFonts w:ascii="PT Astra Serif" w:hAnsi="PT Astra Serif"/>
          <w:color w:val="000000" w:themeColor="text1"/>
        </w:rPr>
        <w:t xml:space="preserve">утверждении </w:t>
      </w:r>
      <w:r w:rsidR="00B62F13" w:rsidRPr="00962FF9">
        <w:rPr>
          <w:rFonts w:ascii="PT Astra Serif" w:hAnsi="PT Astra Serif"/>
          <w:color w:val="000000" w:themeColor="text1"/>
        </w:rPr>
        <w:t>учетной политик</w:t>
      </w:r>
      <w:r w:rsidR="00962FF9">
        <w:rPr>
          <w:rFonts w:ascii="PT Astra Serif" w:hAnsi="PT Astra Serif"/>
          <w:color w:val="000000" w:themeColor="text1"/>
        </w:rPr>
        <w:t>и</w:t>
      </w:r>
      <w:r w:rsidR="00B62F13" w:rsidRPr="00962FF9">
        <w:rPr>
          <w:rFonts w:ascii="PT Astra Serif" w:hAnsi="PT Astra Serif"/>
          <w:color w:val="000000" w:themeColor="text1"/>
        </w:rPr>
        <w:t xml:space="preserve"> для целей бухгалтерского учета».</w:t>
      </w:r>
    </w:p>
    <w:p w:rsidR="00B62F13" w:rsidRPr="00962FF9" w:rsidRDefault="00B62F13" w:rsidP="001235C6">
      <w:pPr>
        <w:jc w:val="both"/>
        <w:rPr>
          <w:rFonts w:ascii="PT Astra Serif" w:eastAsiaTheme="minorHAnsi" w:hAnsi="PT Astra Serif"/>
          <w:color w:val="000000" w:themeColor="text1"/>
          <w:lang w:eastAsia="en-US"/>
        </w:rPr>
      </w:pPr>
      <w:r w:rsidRPr="00962FF9">
        <w:rPr>
          <w:rFonts w:ascii="PT Astra Serif" w:eastAsiaTheme="minorHAnsi" w:hAnsi="PT Astra Serif"/>
          <w:color w:val="000000" w:themeColor="text1"/>
          <w:lang w:eastAsia="en-US"/>
        </w:rPr>
        <w:t xml:space="preserve">        </w:t>
      </w:r>
      <w:r w:rsidR="00962FF9">
        <w:rPr>
          <w:rFonts w:ascii="PT Astra Serif" w:eastAsiaTheme="minorHAnsi" w:hAnsi="PT Astra Serif"/>
          <w:color w:val="000000" w:themeColor="text1"/>
          <w:lang w:eastAsia="en-US"/>
        </w:rPr>
        <w:tab/>
      </w:r>
      <w:r w:rsidR="005E5D57">
        <w:rPr>
          <w:rFonts w:ascii="PT Astra Serif" w:eastAsiaTheme="minorHAnsi" w:hAnsi="PT Astra Serif"/>
          <w:color w:val="000000" w:themeColor="text1"/>
          <w:lang w:eastAsia="en-US"/>
        </w:rPr>
        <w:t xml:space="preserve">18.8. </w:t>
      </w:r>
      <w:r w:rsidRPr="00962FF9">
        <w:rPr>
          <w:rFonts w:ascii="PT Astra Serif" w:eastAsiaTheme="minorHAnsi" w:hAnsi="PT Astra Serif"/>
          <w:color w:val="000000" w:themeColor="text1"/>
          <w:lang w:eastAsia="en-US"/>
        </w:rPr>
        <w:t>Положение о приемке, хранении, выдаче (списании) бланков строгой отчетности приве</w:t>
      </w:r>
      <w:r w:rsidR="00962FF9">
        <w:rPr>
          <w:rFonts w:ascii="PT Astra Serif" w:eastAsiaTheme="minorHAnsi" w:hAnsi="PT Astra Serif"/>
          <w:color w:val="000000" w:themeColor="text1"/>
          <w:lang w:eastAsia="en-US"/>
        </w:rPr>
        <w:t>дены</w:t>
      </w:r>
      <w:r w:rsidRPr="00962FF9">
        <w:rPr>
          <w:rFonts w:ascii="PT Astra Serif" w:eastAsiaTheme="minorHAnsi" w:hAnsi="PT Astra Serif"/>
          <w:color w:val="000000" w:themeColor="text1"/>
          <w:lang w:eastAsia="en-US"/>
        </w:rPr>
        <w:t xml:space="preserve"> в </w:t>
      </w:r>
      <w:r w:rsidRPr="00962FF9">
        <w:rPr>
          <w:rFonts w:ascii="PT Astra Serif" w:hAnsi="PT Astra Serif"/>
          <w:color w:val="000000" w:themeColor="text1"/>
        </w:rPr>
        <w:t>Приложении №</w:t>
      </w:r>
      <w:r w:rsidR="007E7FD3" w:rsidRPr="00962FF9">
        <w:rPr>
          <w:rFonts w:ascii="PT Astra Serif" w:hAnsi="PT Astra Serif"/>
          <w:color w:val="000000" w:themeColor="text1"/>
        </w:rPr>
        <w:t xml:space="preserve"> 2</w:t>
      </w:r>
      <w:r w:rsidR="001E307A" w:rsidRPr="00962FF9">
        <w:rPr>
          <w:rFonts w:ascii="PT Astra Serif" w:hAnsi="PT Astra Serif"/>
          <w:color w:val="000000" w:themeColor="text1"/>
        </w:rPr>
        <w:t>8</w:t>
      </w:r>
      <w:r w:rsidRPr="00962FF9">
        <w:rPr>
          <w:rFonts w:ascii="PT Astra Serif" w:hAnsi="PT Astra Serif"/>
          <w:color w:val="000000" w:themeColor="text1"/>
        </w:rPr>
        <w:t xml:space="preserve"> к Приказу «Об </w:t>
      </w:r>
      <w:r w:rsidR="00962FF9">
        <w:rPr>
          <w:rFonts w:ascii="PT Astra Serif" w:hAnsi="PT Astra Serif"/>
          <w:color w:val="000000" w:themeColor="text1"/>
        </w:rPr>
        <w:t xml:space="preserve">утверждении </w:t>
      </w:r>
      <w:r w:rsidRPr="00962FF9">
        <w:rPr>
          <w:rFonts w:ascii="PT Astra Serif" w:hAnsi="PT Astra Serif"/>
          <w:color w:val="000000" w:themeColor="text1"/>
        </w:rPr>
        <w:t>учетной политик</w:t>
      </w:r>
      <w:r w:rsidR="00962FF9">
        <w:rPr>
          <w:rFonts w:ascii="PT Astra Serif" w:hAnsi="PT Astra Serif"/>
          <w:color w:val="000000" w:themeColor="text1"/>
        </w:rPr>
        <w:t>и</w:t>
      </w:r>
      <w:r w:rsidRPr="00962FF9">
        <w:rPr>
          <w:rFonts w:ascii="PT Astra Serif" w:hAnsi="PT Astra Serif"/>
          <w:color w:val="000000" w:themeColor="text1"/>
        </w:rPr>
        <w:t xml:space="preserve"> для целей бухгалтерского учета».</w:t>
      </w:r>
    </w:p>
    <w:p w:rsidR="00AD38F5" w:rsidRDefault="00B62F13" w:rsidP="00962FF9">
      <w:pPr>
        <w:ind w:firstLine="708"/>
        <w:jc w:val="both"/>
        <w:rPr>
          <w:rFonts w:ascii="PT Astra Serif" w:hAnsi="PT Astra Serif"/>
          <w:color w:val="000000" w:themeColor="text1"/>
        </w:rPr>
      </w:pPr>
      <w:r w:rsidRPr="00962FF9">
        <w:rPr>
          <w:rFonts w:ascii="PT Astra Serif" w:hAnsi="PT Astra Serif"/>
          <w:color w:val="000000" w:themeColor="text1"/>
        </w:rPr>
        <w:t>18.</w:t>
      </w:r>
      <w:r w:rsidR="005E5D57">
        <w:rPr>
          <w:rFonts w:ascii="PT Astra Serif" w:hAnsi="PT Astra Serif"/>
          <w:color w:val="000000" w:themeColor="text1"/>
        </w:rPr>
        <w:t>9</w:t>
      </w:r>
      <w:r w:rsidRPr="00962FF9">
        <w:rPr>
          <w:rFonts w:ascii="PT Astra Serif" w:hAnsi="PT Astra Serif"/>
          <w:color w:val="000000" w:themeColor="text1"/>
        </w:rPr>
        <w:t>. Установить, что материальные ценности, приобретенные и предназначенные для награждения (дарения) (ценные подарки (сувениры)) учитываются</w:t>
      </w:r>
      <w:r w:rsidR="00AD38F5">
        <w:rPr>
          <w:rFonts w:ascii="PT Astra Serif" w:hAnsi="PT Astra Serif"/>
          <w:color w:val="000000" w:themeColor="text1"/>
        </w:rPr>
        <w:t>:</w:t>
      </w:r>
    </w:p>
    <w:p w:rsidR="00B62F13" w:rsidRPr="00962FF9" w:rsidRDefault="00AD38F5" w:rsidP="00962FF9">
      <w:pPr>
        <w:ind w:firstLine="708"/>
        <w:jc w:val="both"/>
        <w:rPr>
          <w:rFonts w:ascii="PT Astra Serif" w:hAnsi="PT Astra Serif"/>
          <w:color w:val="000000" w:themeColor="text1"/>
        </w:rPr>
      </w:pPr>
      <w:r>
        <w:rPr>
          <w:rFonts w:ascii="PT Astra Serif" w:hAnsi="PT Astra Serif"/>
          <w:color w:val="000000" w:themeColor="text1"/>
        </w:rPr>
        <w:t>-</w:t>
      </w:r>
      <w:r w:rsidR="00B62F13" w:rsidRPr="00962FF9">
        <w:rPr>
          <w:rFonts w:ascii="PT Astra Serif" w:hAnsi="PT Astra Serif"/>
          <w:color w:val="000000" w:themeColor="text1"/>
        </w:rPr>
        <w:t xml:space="preserve"> на балансовом счете 0 105 36 000 по соответствующему источнику финансового обеспечения до момента выдачи их со склада лицу, ответственному за их вручение (дарение). В дальнейшем ценные подарки (сувениры) учитываются по стоимости их приобретения </w:t>
      </w:r>
      <w:proofErr w:type="gramStart"/>
      <w:r w:rsidR="00B62F13" w:rsidRPr="00962FF9">
        <w:rPr>
          <w:rFonts w:ascii="PT Astra Serif" w:hAnsi="PT Astra Serif"/>
          <w:color w:val="000000" w:themeColor="text1"/>
        </w:rPr>
        <w:t>на</w:t>
      </w:r>
      <w:proofErr w:type="gramEnd"/>
      <w:r w:rsidR="00B62F13" w:rsidRPr="00962FF9">
        <w:rPr>
          <w:rFonts w:ascii="PT Astra Serif" w:hAnsi="PT Astra Serif"/>
          <w:color w:val="000000" w:themeColor="text1"/>
        </w:rPr>
        <w:t xml:space="preserve"> </w:t>
      </w:r>
      <w:proofErr w:type="gramStart"/>
      <w:r w:rsidR="00B62F13" w:rsidRPr="00962FF9">
        <w:rPr>
          <w:rFonts w:ascii="PT Astra Serif" w:hAnsi="PT Astra Serif"/>
          <w:color w:val="000000" w:themeColor="text1"/>
        </w:rPr>
        <w:t>за</w:t>
      </w:r>
      <w:proofErr w:type="gramEnd"/>
      <w:r w:rsidR="005E5D57">
        <w:rPr>
          <w:rFonts w:ascii="PT Astra Serif" w:hAnsi="PT Astra Serif"/>
          <w:color w:val="000000" w:themeColor="text1"/>
        </w:rPr>
        <w:t xml:space="preserve"> </w:t>
      </w:r>
      <w:r w:rsidR="00B62F13" w:rsidRPr="00962FF9">
        <w:rPr>
          <w:rFonts w:ascii="PT Astra Serif" w:hAnsi="PT Astra Serif"/>
          <w:color w:val="000000" w:themeColor="text1"/>
        </w:rPr>
        <w:t>балансовом счете 07 «Награды, призы, подарки» с момента выдачи их со склада и до момента вручения.</w:t>
      </w:r>
    </w:p>
    <w:p w:rsidR="00B62F13" w:rsidRPr="00962FF9" w:rsidRDefault="00B62F13" w:rsidP="00962FF9">
      <w:pPr>
        <w:ind w:firstLine="708"/>
        <w:jc w:val="both"/>
        <w:rPr>
          <w:rFonts w:ascii="PT Astra Serif" w:hAnsi="PT Astra Serif"/>
          <w:color w:val="000000" w:themeColor="text1"/>
        </w:rPr>
      </w:pPr>
      <w:r w:rsidRPr="00962FF9">
        <w:rPr>
          <w:rFonts w:ascii="PT Astra Serif" w:hAnsi="PT Astra Serif"/>
          <w:color w:val="000000" w:themeColor="text1"/>
        </w:rPr>
        <w:t>18.</w:t>
      </w:r>
      <w:r w:rsidR="005E5D57">
        <w:rPr>
          <w:rFonts w:ascii="PT Astra Serif" w:hAnsi="PT Astra Serif"/>
          <w:color w:val="000000" w:themeColor="text1"/>
        </w:rPr>
        <w:t>10</w:t>
      </w:r>
      <w:r w:rsidRPr="00962FF9">
        <w:rPr>
          <w:rFonts w:ascii="PT Astra Serif" w:hAnsi="PT Astra Serif"/>
          <w:color w:val="000000" w:themeColor="text1"/>
        </w:rPr>
        <w:t xml:space="preserve">. </w:t>
      </w:r>
      <w:proofErr w:type="gramStart"/>
      <w:r w:rsidRPr="00962FF9">
        <w:rPr>
          <w:rFonts w:ascii="PT Astra Serif" w:hAnsi="PT Astra Serif"/>
          <w:color w:val="000000" w:themeColor="text1"/>
        </w:rPr>
        <w:t>Привести перечень материальных ценностей, учитываемых на за</w:t>
      </w:r>
      <w:r w:rsidR="005E5D57">
        <w:rPr>
          <w:rFonts w:ascii="PT Astra Serif" w:hAnsi="PT Astra Serif"/>
          <w:color w:val="000000" w:themeColor="text1"/>
        </w:rPr>
        <w:t xml:space="preserve"> </w:t>
      </w:r>
      <w:r w:rsidRPr="00962FF9">
        <w:rPr>
          <w:rFonts w:ascii="PT Astra Serif" w:hAnsi="PT Astra Serif"/>
          <w:color w:val="000000" w:themeColor="text1"/>
        </w:rPr>
        <w:t xml:space="preserve">балансовом счете 09 "Запасные части к транспортным средствам, выданные взамен изношенных" в целях контроля за их использованием в Приложении № </w:t>
      </w:r>
      <w:r w:rsidR="007E7FD3" w:rsidRPr="00962FF9">
        <w:rPr>
          <w:rFonts w:ascii="PT Astra Serif" w:hAnsi="PT Astra Serif"/>
          <w:color w:val="000000" w:themeColor="text1"/>
        </w:rPr>
        <w:t>1</w:t>
      </w:r>
      <w:r w:rsidR="00881FD3">
        <w:rPr>
          <w:rFonts w:ascii="PT Astra Serif" w:hAnsi="PT Astra Serif"/>
          <w:color w:val="000000" w:themeColor="text1"/>
        </w:rPr>
        <w:t>9</w:t>
      </w:r>
      <w:r w:rsidR="00F01815">
        <w:rPr>
          <w:rFonts w:ascii="PT Astra Serif" w:hAnsi="PT Astra Serif"/>
          <w:color w:val="000000" w:themeColor="text1"/>
        </w:rPr>
        <w:t xml:space="preserve"> </w:t>
      </w:r>
      <w:r w:rsidRPr="00962FF9">
        <w:rPr>
          <w:rFonts w:ascii="PT Astra Serif" w:hAnsi="PT Astra Serif"/>
          <w:color w:val="000000" w:themeColor="text1"/>
        </w:rPr>
        <w:t xml:space="preserve"> к Приказу «Об </w:t>
      </w:r>
      <w:r w:rsidR="00962FF9">
        <w:rPr>
          <w:rFonts w:ascii="PT Astra Serif" w:hAnsi="PT Astra Serif"/>
          <w:color w:val="000000" w:themeColor="text1"/>
        </w:rPr>
        <w:t xml:space="preserve">утверждении </w:t>
      </w:r>
      <w:r w:rsidRPr="00962FF9">
        <w:rPr>
          <w:rFonts w:ascii="PT Astra Serif" w:hAnsi="PT Astra Serif"/>
          <w:color w:val="000000" w:themeColor="text1"/>
        </w:rPr>
        <w:t>учетной политик</w:t>
      </w:r>
      <w:r w:rsidR="00962FF9">
        <w:rPr>
          <w:rFonts w:ascii="PT Astra Serif" w:hAnsi="PT Astra Serif"/>
          <w:color w:val="000000" w:themeColor="text1"/>
        </w:rPr>
        <w:t>и</w:t>
      </w:r>
      <w:r w:rsidRPr="00962FF9">
        <w:rPr>
          <w:rFonts w:ascii="PT Astra Serif" w:hAnsi="PT Astra Serif"/>
          <w:color w:val="000000" w:themeColor="text1"/>
        </w:rPr>
        <w:t xml:space="preserve"> для целей бухгалтерского учета».</w:t>
      </w:r>
      <w:proofErr w:type="gramEnd"/>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Учету подлежат запасные части, ремонтно-эксплуатационные материалы и другие комплектующие, которые:</w:t>
      </w:r>
    </w:p>
    <w:p w:rsidR="00B62F13" w:rsidRPr="001235C6" w:rsidRDefault="00B62F13" w:rsidP="00962FF9">
      <w:pPr>
        <w:ind w:firstLine="708"/>
        <w:jc w:val="both"/>
        <w:rPr>
          <w:rFonts w:ascii="PT Astra Serif" w:hAnsi="PT Astra Serif"/>
          <w:color w:val="000000" w:themeColor="text1"/>
        </w:rPr>
      </w:pPr>
      <w:r w:rsidRPr="001235C6">
        <w:rPr>
          <w:rFonts w:ascii="PT Astra Serif" w:hAnsi="PT Astra Serif"/>
          <w:color w:val="000000" w:themeColor="text1"/>
        </w:rPr>
        <w:t xml:space="preserve">- могут быть </w:t>
      </w:r>
      <w:proofErr w:type="gramStart"/>
      <w:r w:rsidRPr="001235C6">
        <w:rPr>
          <w:rFonts w:ascii="PT Astra Serif" w:hAnsi="PT Astra Serif"/>
          <w:color w:val="000000" w:themeColor="text1"/>
        </w:rPr>
        <w:t>использованы</w:t>
      </w:r>
      <w:proofErr w:type="gramEnd"/>
      <w:r w:rsidRPr="001235C6">
        <w:rPr>
          <w:rFonts w:ascii="PT Astra Serif" w:hAnsi="PT Astra Serif"/>
          <w:color w:val="000000" w:themeColor="text1"/>
        </w:rPr>
        <w:t xml:space="preserve"> на других </w:t>
      </w:r>
      <w:r w:rsidR="00962FF9">
        <w:rPr>
          <w:rFonts w:ascii="PT Astra Serif" w:hAnsi="PT Astra Serif"/>
          <w:color w:val="000000" w:themeColor="text1"/>
        </w:rPr>
        <w:t>транспортных средств;</w:t>
      </w:r>
    </w:p>
    <w:p w:rsidR="00B62F13" w:rsidRPr="001235C6" w:rsidRDefault="00B62F13" w:rsidP="00962FF9">
      <w:pPr>
        <w:ind w:firstLine="708"/>
        <w:jc w:val="both"/>
        <w:rPr>
          <w:rFonts w:ascii="PT Astra Serif" w:hAnsi="PT Astra Serif"/>
          <w:color w:val="000000" w:themeColor="text1"/>
        </w:rPr>
      </w:pPr>
      <w:r w:rsidRPr="001235C6">
        <w:rPr>
          <w:rFonts w:ascii="PT Astra Serif" w:hAnsi="PT Astra Serif"/>
          <w:color w:val="000000" w:themeColor="text1"/>
        </w:rPr>
        <w:t>- имеют уставленные нормы расхода и (или) сроки службы.</w:t>
      </w:r>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962FF9">
        <w:rPr>
          <w:rFonts w:ascii="PT Astra Serif" w:hAnsi="PT Astra Serif"/>
          <w:color w:val="000000" w:themeColor="text1"/>
        </w:rPr>
        <w:tab/>
      </w:r>
      <w:r w:rsidRPr="001235C6">
        <w:rPr>
          <w:rFonts w:ascii="PT Astra Serif" w:hAnsi="PT Astra Serif"/>
          <w:color w:val="000000" w:themeColor="text1"/>
        </w:rPr>
        <w:t xml:space="preserve">Аналитический учет ведется в разрезе </w:t>
      </w:r>
      <w:r w:rsidR="00A07250">
        <w:rPr>
          <w:rFonts w:ascii="PT Astra Serif" w:hAnsi="PT Astra Serif"/>
          <w:color w:val="000000" w:themeColor="text1"/>
        </w:rPr>
        <w:t>транспортных средств</w:t>
      </w:r>
      <w:r w:rsidRPr="001235C6">
        <w:rPr>
          <w:rFonts w:ascii="PT Astra Serif" w:hAnsi="PT Astra Serif"/>
          <w:color w:val="000000" w:themeColor="text1"/>
        </w:rPr>
        <w:t xml:space="preserve"> и ответственных лиц.</w:t>
      </w:r>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A07250">
        <w:rPr>
          <w:rFonts w:ascii="PT Astra Serif" w:hAnsi="PT Astra Serif"/>
          <w:color w:val="000000" w:themeColor="text1"/>
        </w:rPr>
        <w:t xml:space="preserve"> </w:t>
      </w:r>
      <w:r w:rsidRPr="001235C6">
        <w:rPr>
          <w:rFonts w:ascii="PT Astra Serif" w:hAnsi="PT Astra Serif"/>
          <w:color w:val="000000" w:themeColor="text1"/>
        </w:rPr>
        <w:t xml:space="preserve"> </w:t>
      </w:r>
      <w:r w:rsidR="005E5D57">
        <w:rPr>
          <w:rFonts w:ascii="PT Astra Serif" w:hAnsi="PT Astra Serif"/>
          <w:color w:val="000000" w:themeColor="text1"/>
        </w:rPr>
        <w:t xml:space="preserve">18.11. </w:t>
      </w:r>
      <w:r w:rsidRPr="001235C6">
        <w:rPr>
          <w:rFonts w:ascii="PT Astra Serif" w:hAnsi="PT Astra Serif"/>
          <w:color w:val="000000" w:themeColor="text1"/>
        </w:rPr>
        <w:t xml:space="preserve">Оприходование материальных ценностей </w:t>
      </w:r>
      <w:proofErr w:type="gramStart"/>
      <w:r w:rsidRPr="001235C6">
        <w:rPr>
          <w:rFonts w:ascii="PT Astra Serif" w:hAnsi="PT Astra Serif"/>
          <w:color w:val="000000" w:themeColor="text1"/>
        </w:rPr>
        <w:t>на</w:t>
      </w:r>
      <w:proofErr w:type="gramEnd"/>
      <w:r w:rsidRPr="001235C6">
        <w:rPr>
          <w:rFonts w:ascii="PT Astra Serif" w:hAnsi="PT Astra Serif"/>
          <w:color w:val="000000" w:themeColor="text1"/>
        </w:rPr>
        <w:t xml:space="preserve"> </w:t>
      </w:r>
      <w:proofErr w:type="gramStart"/>
      <w:r w:rsidRPr="001235C6">
        <w:rPr>
          <w:rFonts w:ascii="PT Astra Serif" w:hAnsi="PT Astra Serif"/>
          <w:color w:val="000000" w:themeColor="text1"/>
        </w:rPr>
        <w:t>за</w:t>
      </w:r>
      <w:proofErr w:type="gramEnd"/>
      <w:r w:rsidR="005E5D57">
        <w:rPr>
          <w:rFonts w:ascii="PT Astra Serif" w:hAnsi="PT Astra Serif"/>
          <w:color w:val="000000" w:themeColor="text1"/>
        </w:rPr>
        <w:t xml:space="preserve"> </w:t>
      </w:r>
      <w:r w:rsidRPr="001235C6">
        <w:rPr>
          <w:rFonts w:ascii="PT Astra Serif" w:hAnsi="PT Astra Serif"/>
          <w:color w:val="000000" w:themeColor="text1"/>
        </w:rPr>
        <w:t>балансовый счет 09 "Запасные части к транспортным средствам, выданные взамен изношенных», осуществляется в случаях:</w:t>
      </w:r>
    </w:p>
    <w:p w:rsidR="00B62F13" w:rsidRPr="001235C6" w:rsidRDefault="00B62F13" w:rsidP="00A07250">
      <w:pPr>
        <w:ind w:firstLine="708"/>
        <w:jc w:val="both"/>
        <w:rPr>
          <w:rFonts w:ascii="PT Astra Serif" w:hAnsi="PT Astra Serif"/>
          <w:color w:val="000000" w:themeColor="text1"/>
        </w:rPr>
      </w:pPr>
      <w:r w:rsidRPr="001235C6">
        <w:rPr>
          <w:rFonts w:ascii="PT Astra Serif" w:hAnsi="PT Astra Serif"/>
          <w:color w:val="000000" w:themeColor="text1"/>
        </w:rPr>
        <w:t>-при установке на соответствующ</w:t>
      </w:r>
      <w:r w:rsidR="00A07250">
        <w:rPr>
          <w:rFonts w:ascii="PT Astra Serif" w:hAnsi="PT Astra Serif"/>
          <w:color w:val="000000" w:themeColor="text1"/>
        </w:rPr>
        <w:t>ее транспортное средство</w:t>
      </w:r>
      <w:r w:rsidRPr="001235C6">
        <w:rPr>
          <w:rFonts w:ascii="PT Astra Serif" w:hAnsi="PT Astra Serif"/>
          <w:color w:val="000000" w:themeColor="text1"/>
        </w:rPr>
        <w:t xml:space="preserve"> в момент списания материальны</w:t>
      </w:r>
      <w:r w:rsidR="00A07250">
        <w:rPr>
          <w:rFonts w:ascii="PT Astra Serif" w:hAnsi="PT Astra Serif"/>
          <w:color w:val="000000" w:themeColor="text1"/>
        </w:rPr>
        <w:t>х ценностей с балансового учета;</w:t>
      </w:r>
    </w:p>
    <w:p w:rsidR="00B62F13" w:rsidRPr="001235C6" w:rsidRDefault="00B62F13" w:rsidP="00A07250">
      <w:pPr>
        <w:ind w:firstLine="708"/>
        <w:jc w:val="both"/>
        <w:rPr>
          <w:rFonts w:ascii="PT Astra Serif" w:hAnsi="PT Astra Serif"/>
          <w:color w:val="000000" w:themeColor="text1"/>
        </w:rPr>
      </w:pPr>
      <w:r w:rsidRPr="001235C6">
        <w:rPr>
          <w:rFonts w:ascii="PT Astra Serif" w:hAnsi="PT Astra Serif"/>
          <w:color w:val="000000" w:themeColor="text1"/>
        </w:rPr>
        <w:t>- при установке на соответствующ</w:t>
      </w:r>
      <w:r w:rsidR="00A07250">
        <w:rPr>
          <w:rFonts w:ascii="PT Astra Serif" w:hAnsi="PT Astra Serif"/>
          <w:color w:val="000000" w:themeColor="text1"/>
        </w:rPr>
        <w:t xml:space="preserve">ее транспортное средство </w:t>
      </w:r>
      <w:r w:rsidRPr="001235C6">
        <w:rPr>
          <w:rFonts w:ascii="PT Astra Serif" w:hAnsi="PT Astra Serif"/>
          <w:color w:val="000000" w:themeColor="text1"/>
        </w:rPr>
        <w:t xml:space="preserve">в ходе технического обслуживания, ремонта </w:t>
      </w:r>
      <w:r w:rsidR="00A07250">
        <w:rPr>
          <w:rFonts w:ascii="PT Astra Serif" w:hAnsi="PT Astra Serif"/>
          <w:color w:val="000000" w:themeColor="text1"/>
        </w:rPr>
        <w:t>транспортного средства;</w:t>
      </w:r>
    </w:p>
    <w:p w:rsidR="00B62F13" w:rsidRPr="001235C6" w:rsidRDefault="00B62F13" w:rsidP="00A07250">
      <w:pPr>
        <w:ind w:firstLine="708"/>
        <w:jc w:val="both"/>
        <w:rPr>
          <w:rFonts w:ascii="PT Astra Serif" w:hAnsi="PT Astra Serif"/>
          <w:color w:val="000000" w:themeColor="text1"/>
        </w:rPr>
      </w:pPr>
      <w:r w:rsidRPr="001235C6">
        <w:rPr>
          <w:rFonts w:ascii="PT Astra Serif" w:hAnsi="PT Astra Serif"/>
          <w:color w:val="000000" w:themeColor="text1"/>
        </w:rPr>
        <w:t xml:space="preserve">-при безвозмездном поступлении </w:t>
      </w:r>
      <w:r w:rsidR="00A5278F">
        <w:rPr>
          <w:rFonts w:ascii="PT Astra Serif" w:hAnsi="PT Astra Serif"/>
          <w:color w:val="000000" w:themeColor="text1"/>
        </w:rPr>
        <w:t xml:space="preserve">транспортного средства </w:t>
      </w:r>
      <w:r w:rsidRPr="001235C6">
        <w:rPr>
          <w:rFonts w:ascii="PT Astra Serif" w:hAnsi="PT Astra Serif"/>
          <w:color w:val="000000" w:themeColor="text1"/>
        </w:rPr>
        <w:t xml:space="preserve">от государственных (муниципальных) учреждений с документальной передачей остатков </w:t>
      </w:r>
      <w:proofErr w:type="gramStart"/>
      <w:r w:rsidRPr="001235C6">
        <w:rPr>
          <w:rFonts w:ascii="PT Astra Serif" w:hAnsi="PT Astra Serif"/>
          <w:color w:val="000000" w:themeColor="text1"/>
        </w:rPr>
        <w:t>за</w:t>
      </w:r>
      <w:proofErr w:type="gramEnd"/>
      <w:r w:rsidR="005E5D57">
        <w:rPr>
          <w:rFonts w:ascii="PT Astra Serif" w:hAnsi="PT Astra Serif"/>
          <w:color w:val="000000" w:themeColor="text1"/>
        </w:rPr>
        <w:t xml:space="preserve"> </w:t>
      </w:r>
      <w:proofErr w:type="gramStart"/>
      <w:r w:rsidRPr="001235C6">
        <w:rPr>
          <w:rFonts w:ascii="PT Astra Serif" w:hAnsi="PT Astra Serif"/>
          <w:color w:val="000000" w:themeColor="text1"/>
        </w:rPr>
        <w:t>балансового</w:t>
      </w:r>
      <w:proofErr w:type="gramEnd"/>
      <w:r w:rsidRPr="001235C6">
        <w:rPr>
          <w:rFonts w:ascii="PT Astra Serif" w:hAnsi="PT Astra Serif"/>
          <w:color w:val="000000" w:themeColor="text1"/>
        </w:rPr>
        <w:t xml:space="preserve"> счета 09 "Запасные части к транспортным средствам, выданные взамен изношенных».</w:t>
      </w:r>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A5278F">
        <w:rPr>
          <w:rFonts w:ascii="PT Astra Serif" w:hAnsi="PT Astra Serif"/>
          <w:color w:val="000000" w:themeColor="text1"/>
        </w:rPr>
        <w:tab/>
      </w:r>
      <w:proofErr w:type="gramStart"/>
      <w:r w:rsidRPr="001235C6">
        <w:rPr>
          <w:rFonts w:ascii="PT Astra Serif" w:hAnsi="PT Astra Serif"/>
          <w:color w:val="000000" w:themeColor="text1"/>
        </w:rPr>
        <w:t xml:space="preserve">При безвозмездном получении от государственных (муниципальных) учреждений запасных частей, учитываемых передающей стороной на счете 09 "Запасные части к транспортным средствам, выданные взамен изношенных», но не подлежащих учету на указанном счете в соответствии с настоящей учетной политикой, оприходование запасных частей на счет 09 "Запасные части к транспортным средствам, выданные взамен изношенных» </w:t>
      </w:r>
      <w:r w:rsidR="00AD38F5">
        <w:rPr>
          <w:rFonts w:ascii="PT Astra Serif" w:hAnsi="PT Astra Serif"/>
          <w:color w:val="000000" w:themeColor="text1"/>
        </w:rPr>
        <w:t xml:space="preserve"> </w:t>
      </w:r>
      <w:r w:rsidRPr="001235C6">
        <w:rPr>
          <w:rFonts w:ascii="PT Astra Serif" w:hAnsi="PT Astra Serif"/>
          <w:color w:val="000000" w:themeColor="text1"/>
        </w:rPr>
        <w:t>не производится.</w:t>
      </w:r>
      <w:proofErr w:type="gramEnd"/>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A5278F">
        <w:rPr>
          <w:rFonts w:ascii="PT Astra Serif" w:hAnsi="PT Astra Serif"/>
          <w:color w:val="000000" w:themeColor="text1"/>
        </w:rPr>
        <w:tab/>
      </w:r>
      <w:r w:rsidR="005E5D57">
        <w:rPr>
          <w:rFonts w:ascii="PT Astra Serif" w:hAnsi="PT Astra Serif"/>
          <w:color w:val="000000" w:themeColor="text1"/>
        </w:rPr>
        <w:t xml:space="preserve">18.12. </w:t>
      </w:r>
      <w:r w:rsidRPr="001235C6">
        <w:rPr>
          <w:rFonts w:ascii="PT Astra Serif" w:hAnsi="PT Astra Serif"/>
          <w:color w:val="000000" w:themeColor="text1"/>
        </w:rPr>
        <w:t xml:space="preserve">Внутреннее перемещение по счету 09 "Запасные части к транспортным средствам, выданные взамен </w:t>
      </w:r>
      <w:proofErr w:type="gramStart"/>
      <w:r w:rsidRPr="001235C6">
        <w:rPr>
          <w:rFonts w:ascii="PT Astra Serif" w:hAnsi="PT Astra Serif"/>
          <w:color w:val="000000" w:themeColor="text1"/>
        </w:rPr>
        <w:t>изношенных</w:t>
      </w:r>
      <w:proofErr w:type="gramEnd"/>
      <w:r w:rsidRPr="001235C6">
        <w:rPr>
          <w:rFonts w:ascii="PT Astra Serif" w:hAnsi="PT Astra Serif"/>
          <w:color w:val="000000" w:themeColor="text1"/>
        </w:rPr>
        <w:t>" отражается:</w:t>
      </w:r>
    </w:p>
    <w:p w:rsidR="00B62F13" w:rsidRPr="001235C6" w:rsidRDefault="00B43D33" w:rsidP="00A5278F">
      <w:pPr>
        <w:ind w:firstLine="708"/>
        <w:jc w:val="both"/>
        <w:rPr>
          <w:rFonts w:ascii="PT Astra Serif" w:hAnsi="PT Astra Serif"/>
          <w:color w:val="000000" w:themeColor="text1"/>
        </w:rPr>
      </w:pPr>
      <w:r w:rsidRPr="001235C6">
        <w:rPr>
          <w:rFonts w:ascii="PT Astra Serif" w:hAnsi="PT Astra Serif"/>
          <w:color w:val="000000" w:themeColor="text1"/>
        </w:rPr>
        <w:t>-</w:t>
      </w:r>
      <w:r w:rsidR="00B62F13" w:rsidRPr="001235C6">
        <w:rPr>
          <w:rFonts w:ascii="PT Astra Serif" w:hAnsi="PT Astra Serif"/>
          <w:color w:val="000000" w:themeColor="text1"/>
        </w:rPr>
        <w:t>при передаче на друго</w:t>
      </w:r>
      <w:r w:rsidR="00A5278F">
        <w:rPr>
          <w:rFonts w:ascii="PT Astra Serif" w:hAnsi="PT Astra Serif"/>
          <w:color w:val="000000" w:themeColor="text1"/>
        </w:rPr>
        <w:t>е транспортное средство;</w:t>
      </w:r>
    </w:p>
    <w:p w:rsidR="00B43D33" w:rsidRPr="001235C6" w:rsidRDefault="00B43D33" w:rsidP="00A5278F">
      <w:pPr>
        <w:ind w:firstLine="708"/>
        <w:jc w:val="both"/>
        <w:rPr>
          <w:rFonts w:ascii="PT Astra Serif" w:hAnsi="PT Astra Serif"/>
          <w:color w:val="000000" w:themeColor="text1"/>
        </w:rPr>
      </w:pPr>
      <w:r w:rsidRPr="001235C6">
        <w:rPr>
          <w:rFonts w:ascii="PT Astra Serif" w:hAnsi="PT Astra Serif"/>
          <w:color w:val="000000" w:themeColor="text1"/>
        </w:rPr>
        <w:t>-</w:t>
      </w:r>
      <w:r w:rsidR="00B62F13" w:rsidRPr="001235C6">
        <w:rPr>
          <w:rFonts w:ascii="PT Astra Serif" w:hAnsi="PT Astra Serif"/>
          <w:color w:val="000000" w:themeColor="text1"/>
        </w:rPr>
        <w:t xml:space="preserve">при передаче </w:t>
      </w:r>
      <w:proofErr w:type="gramStart"/>
      <w:r w:rsidR="00B62F13" w:rsidRPr="001235C6">
        <w:rPr>
          <w:rFonts w:ascii="PT Astra Serif" w:hAnsi="PT Astra Serif"/>
          <w:color w:val="000000" w:themeColor="text1"/>
        </w:rPr>
        <w:t>др</w:t>
      </w:r>
      <w:r w:rsidRPr="001235C6">
        <w:rPr>
          <w:rFonts w:ascii="PT Astra Serif" w:hAnsi="PT Astra Serif"/>
          <w:color w:val="000000" w:themeColor="text1"/>
        </w:rPr>
        <w:t>угому</w:t>
      </w:r>
      <w:proofErr w:type="gramEnd"/>
      <w:r w:rsidRPr="001235C6">
        <w:rPr>
          <w:rFonts w:ascii="PT Astra Serif" w:hAnsi="PT Astra Serif"/>
          <w:color w:val="000000" w:themeColor="text1"/>
        </w:rPr>
        <w:t xml:space="preserve"> МОЛ вместе с </w:t>
      </w:r>
      <w:r w:rsidR="00A5278F">
        <w:rPr>
          <w:rFonts w:ascii="PT Astra Serif" w:hAnsi="PT Astra Serif"/>
          <w:color w:val="000000" w:themeColor="text1"/>
        </w:rPr>
        <w:t>транспортным средством</w:t>
      </w:r>
      <w:r w:rsidRPr="001235C6">
        <w:rPr>
          <w:rFonts w:ascii="PT Astra Serif" w:hAnsi="PT Astra Serif"/>
          <w:color w:val="000000" w:themeColor="text1"/>
        </w:rPr>
        <w:t>.</w:t>
      </w:r>
    </w:p>
    <w:p w:rsidR="00B62F13" w:rsidRPr="001235C6" w:rsidRDefault="00B43D33" w:rsidP="00A5278F">
      <w:pPr>
        <w:tabs>
          <w:tab w:val="left" w:pos="709"/>
        </w:tabs>
        <w:jc w:val="both"/>
        <w:rPr>
          <w:rFonts w:ascii="PT Astra Serif" w:hAnsi="PT Astra Serif"/>
          <w:color w:val="000000" w:themeColor="text1"/>
        </w:rPr>
      </w:pPr>
      <w:r w:rsidRPr="001235C6">
        <w:rPr>
          <w:rFonts w:ascii="PT Astra Serif" w:hAnsi="PT Astra Serif"/>
          <w:color w:val="000000" w:themeColor="text1"/>
        </w:rPr>
        <w:t xml:space="preserve">          </w:t>
      </w:r>
      <w:r w:rsidR="00A5278F">
        <w:rPr>
          <w:rFonts w:ascii="PT Astra Serif" w:hAnsi="PT Astra Serif"/>
          <w:color w:val="000000" w:themeColor="text1"/>
        </w:rPr>
        <w:t xml:space="preserve">  </w:t>
      </w:r>
      <w:r w:rsidRPr="001235C6">
        <w:rPr>
          <w:rFonts w:ascii="PT Astra Serif" w:hAnsi="PT Astra Serif"/>
          <w:color w:val="000000" w:themeColor="text1"/>
        </w:rPr>
        <w:t>В</w:t>
      </w:r>
      <w:r w:rsidR="00B62F13" w:rsidRPr="001235C6">
        <w:rPr>
          <w:rFonts w:ascii="PT Astra Serif" w:hAnsi="PT Astra Serif"/>
          <w:color w:val="000000" w:themeColor="text1"/>
        </w:rPr>
        <w:t>нутреннее перемещение по счету 09 "Запасные части к транспортным средствам, выданные взамен изношенных" отражается на основани</w:t>
      </w:r>
      <w:r w:rsidRPr="001235C6">
        <w:rPr>
          <w:rFonts w:ascii="PT Astra Serif" w:hAnsi="PT Astra Serif"/>
          <w:color w:val="000000" w:themeColor="text1"/>
        </w:rPr>
        <w:t xml:space="preserve">и первичного документа </w:t>
      </w:r>
      <w:r w:rsidR="00B62F13" w:rsidRPr="001235C6">
        <w:rPr>
          <w:rFonts w:ascii="PT Astra Serif" w:hAnsi="PT Astra Serif"/>
          <w:color w:val="000000" w:themeColor="text1"/>
        </w:rPr>
        <w:t>накладная на внутреннее перемещение объектов нефинансовых активов (ф.0504102)</w:t>
      </w:r>
      <w:r w:rsidR="00A5278F">
        <w:rPr>
          <w:rFonts w:ascii="PT Astra Serif" w:hAnsi="PT Astra Serif"/>
          <w:color w:val="000000" w:themeColor="text1"/>
        </w:rPr>
        <w:t>.</w:t>
      </w:r>
    </w:p>
    <w:p w:rsidR="00B62F13" w:rsidRPr="001235C6" w:rsidRDefault="00B62F13" w:rsidP="00A5278F">
      <w:pPr>
        <w:ind w:firstLine="708"/>
        <w:jc w:val="both"/>
        <w:rPr>
          <w:rFonts w:ascii="PT Astra Serif" w:hAnsi="PT Astra Serif"/>
          <w:color w:val="000000" w:themeColor="text1"/>
        </w:rPr>
      </w:pPr>
      <w:r w:rsidRPr="001235C6">
        <w:rPr>
          <w:rFonts w:ascii="PT Astra Serif" w:hAnsi="PT Astra Serif"/>
          <w:color w:val="000000" w:themeColor="text1"/>
        </w:rPr>
        <w:t xml:space="preserve">Выбытие со счета 09 "Запасные части к транспортным средствам, выданные взамен </w:t>
      </w:r>
      <w:proofErr w:type="gramStart"/>
      <w:r w:rsidRPr="001235C6">
        <w:rPr>
          <w:rFonts w:ascii="PT Astra Serif" w:hAnsi="PT Astra Serif"/>
          <w:color w:val="000000" w:themeColor="text1"/>
        </w:rPr>
        <w:t>изношенных</w:t>
      </w:r>
      <w:proofErr w:type="gramEnd"/>
      <w:r w:rsidRPr="001235C6">
        <w:rPr>
          <w:rFonts w:ascii="PT Astra Serif" w:hAnsi="PT Astra Serif"/>
          <w:color w:val="000000" w:themeColor="text1"/>
        </w:rPr>
        <w:t>» отражается:</w:t>
      </w:r>
    </w:p>
    <w:p w:rsidR="00B62F13" w:rsidRPr="001235C6" w:rsidRDefault="00B43D33" w:rsidP="00A5278F">
      <w:pPr>
        <w:ind w:firstLine="708"/>
        <w:jc w:val="both"/>
        <w:rPr>
          <w:rFonts w:ascii="PT Astra Serif" w:hAnsi="PT Astra Serif"/>
          <w:color w:val="000000" w:themeColor="text1"/>
        </w:rPr>
      </w:pPr>
      <w:r w:rsidRPr="001235C6">
        <w:rPr>
          <w:rFonts w:ascii="PT Astra Serif" w:hAnsi="PT Astra Serif"/>
          <w:color w:val="000000" w:themeColor="text1"/>
        </w:rPr>
        <w:t>-</w:t>
      </w:r>
      <w:r w:rsidR="00B62F13" w:rsidRPr="001235C6">
        <w:rPr>
          <w:rFonts w:ascii="PT Astra Serif" w:hAnsi="PT Astra Serif"/>
          <w:color w:val="000000" w:themeColor="text1"/>
        </w:rPr>
        <w:t xml:space="preserve">при списании </w:t>
      </w:r>
      <w:r w:rsidR="00A5278F">
        <w:rPr>
          <w:rFonts w:ascii="PT Astra Serif" w:hAnsi="PT Astra Serif"/>
          <w:color w:val="000000" w:themeColor="text1"/>
        </w:rPr>
        <w:t>транспортного средства;</w:t>
      </w:r>
    </w:p>
    <w:p w:rsidR="00B43D33" w:rsidRPr="001235C6" w:rsidRDefault="00B43D33" w:rsidP="00A5278F">
      <w:pPr>
        <w:ind w:firstLine="708"/>
        <w:jc w:val="both"/>
        <w:rPr>
          <w:rFonts w:ascii="PT Astra Serif" w:hAnsi="PT Astra Serif"/>
          <w:color w:val="000000" w:themeColor="text1"/>
        </w:rPr>
      </w:pPr>
      <w:r w:rsidRPr="001235C6">
        <w:rPr>
          <w:rFonts w:ascii="PT Astra Serif" w:hAnsi="PT Astra Serif"/>
          <w:color w:val="000000" w:themeColor="text1"/>
        </w:rPr>
        <w:t>-</w:t>
      </w:r>
      <w:r w:rsidR="00B62F13" w:rsidRPr="001235C6">
        <w:rPr>
          <w:rFonts w:ascii="PT Astra Serif" w:hAnsi="PT Astra Serif"/>
          <w:color w:val="000000" w:themeColor="text1"/>
        </w:rPr>
        <w:t>при установке новых запчастей взамен непригодных к эксплу</w:t>
      </w:r>
      <w:r w:rsidRPr="001235C6">
        <w:rPr>
          <w:rFonts w:ascii="PT Astra Serif" w:hAnsi="PT Astra Serif"/>
          <w:color w:val="000000" w:themeColor="text1"/>
        </w:rPr>
        <w:t>атации.</w:t>
      </w:r>
    </w:p>
    <w:p w:rsidR="005E5D57" w:rsidRDefault="00B43D33" w:rsidP="00A5278F">
      <w:pPr>
        <w:jc w:val="both"/>
        <w:rPr>
          <w:rFonts w:ascii="PT Astra Serif" w:hAnsi="PT Astra Serif"/>
          <w:color w:val="000000" w:themeColor="text1"/>
        </w:rPr>
      </w:pPr>
      <w:r w:rsidRPr="001235C6">
        <w:rPr>
          <w:rFonts w:ascii="PT Astra Serif" w:hAnsi="PT Astra Serif"/>
          <w:color w:val="000000" w:themeColor="text1"/>
        </w:rPr>
        <w:t xml:space="preserve">        </w:t>
      </w:r>
      <w:r w:rsidR="00A5278F">
        <w:rPr>
          <w:rFonts w:ascii="PT Astra Serif" w:hAnsi="PT Astra Serif"/>
          <w:color w:val="000000" w:themeColor="text1"/>
        </w:rPr>
        <w:tab/>
      </w:r>
      <w:r w:rsidR="00B62F13" w:rsidRPr="001235C6">
        <w:rPr>
          <w:rFonts w:ascii="PT Astra Serif" w:hAnsi="PT Astra Serif"/>
          <w:color w:val="000000" w:themeColor="text1"/>
        </w:rPr>
        <w:t>18.</w:t>
      </w:r>
      <w:r w:rsidR="005E5D57">
        <w:rPr>
          <w:rFonts w:ascii="PT Astra Serif" w:hAnsi="PT Astra Serif"/>
          <w:color w:val="000000" w:themeColor="text1"/>
        </w:rPr>
        <w:t>13</w:t>
      </w:r>
      <w:r w:rsidR="00B62F13" w:rsidRPr="001235C6">
        <w:rPr>
          <w:rFonts w:ascii="PT Astra Serif" w:hAnsi="PT Astra Serif"/>
          <w:color w:val="000000" w:themeColor="text1"/>
        </w:rPr>
        <w:t xml:space="preserve">. </w:t>
      </w:r>
      <w:proofErr w:type="gramStart"/>
      <w:r w:rsidR="00B62F13" w:rsidRPr="001235C6">
        <w:rPr>
          <w:rFonts w:ascii="PT Astra Serif" w:hAnsi="PT Astra Serif"/>
          <w:color w:val="000000" w:themeColor="text1"/>
        </w:rPr>
        <w:t>Установить, что основанием для списания имущества с за</w:t>
      </w:r>
      <w:r w:rsidR="005E5D57">
        <w:rPr>
          <w:rFonts w:ascii="PT Astra Serif" w:hAnsi="PT Astra Serif"/>
          <w:color w:val="000000" w:themeColor="text1"/>
        </w:rPr>
        <w:t xml:space="preserve"> </w:t>
      </w:r>
      <w:r w:rsidR="00B62F13" w:rsidRPr="001235C6">
        <w:rPr>
          <w:rFonts w:ascii="PT Astra Serif" w:hAnsi="PT Astra Serif"/>
          <w:color w:val="000000" w:themeColor="text1"/>
        </w:rPr>
        <w:t>балансового счета 27 "Материальные ценности, выданные в личное пользование работникам (сотрудникам)"</w:t>
      </w:r>
      <w:r w:rsidR="005E5D57">
        <w:rPr>
          <w:rFonts w:ascii="PT Astra Serif" w:hAnsi="PT Astra Serif"/>
          <w:color w:val="000000" w:themeColor="text1"/>
        </w:rPr>
        <w:t>:</w:t>
      </w:r>
      <w:r w:rsidR="00B62F13" w:rsidRPr="001235C6">
        <w:rPr>
          <w:rFonts w:ascii="PT Astra Serif" w:hAnsi="PT Astra Serif"/>
          <w:color w:val="000000" w:themeColor="text1"/>
        </w:rPr>
        <w:t xml:space="preserve"> </w:t>
      </w:r>
      <w:proofErr w:type="gramEnd"/>
    </w:p>
    <w:p w:rsidR="00F044E8" w:rsidRPr="001235C6" w:rsidRDefault="005E5D57" w:rsidP="005E5D57">
      <w:pPr>
        <w:ind w:firstLine="708"/>
        <w:jc w:val="both"/>
        <w:rPr>
          <w:rFonts w:ascii="PT Astra Serif" w:hAnsi="PT Astra Serif"/>
          <w:color w:val="000000" w:themeColor="text1"/>
        </w:rPr>
      </w:pPr>
      <w:r>
        <w:rPr>
          <w:rFonts w:ascii="PT Astra Serif" w:hAnsi="PT Astra Serif"/>
          <w:color w:val="000000" w:themeColor="text1"/>
        </w:rPr>
        <w:t xml:space="preserve">- </w:t>
      </w:r>
      <w:r w:rsidR="00B62F13" w:rsidRPr="001235C6">
        <w:rPr>
          <w:rFonts w:ascii="PT Astra Serif" w:hAnsi="PT Astra Serif"/>
          <w:color w:val="000000" w:themeColor="text1"/>
        </w:rPr>
        <w:t>является физический (моральный) и</w:t>
      </w:r>
      <w:r w:rsidR="00F044E8" w:rsidRPr="001235C6">
        <w:rPr>
          <w:rFonts w:ascii="PT Astra Serif" w:hAnsi="PT Astra Serif"/>
          <w:color w:val="000000" w:themeColor="text1"/>
        </w:rPr>
        <w:t>знос, непригодность к эксплуатации</w:t>
      </w:r>
      <w:r w:rsidR="00A5278F">
        <w:rPr>
          <w:rFonts w:ascii="PT Astra Serif" w:hAnsi="PT Astra Serif"/>
          <w:color w:val="000000" w:themeColor="text1"/>
        </w:rPr>
        <w:t>.</w:t>
      </w:r>
    </w:p>
    <w:p w:rsidR="00B62F13" w:rsidRPr="001235C6" w:rsidRDefault="00B62F13" w:rsidP="00A5278F">
      <w:pPr>
        <w:ind w:firstLine="708"/>
        <w:jc w:val="both"/>
        <w:rPr>
          <w:rFonts w:ascii="PT Astra Serif" w:hAnsi="PT Astra Serif"/>
          <w:color w:val="000000" w:themeColor="text1"/>
        </w:rPr>
      </w:pPr>
      <w:proofErr w:type="gramStart"/>
      <w:r w:rsidRPr="001235C6">
        <w:rPr>
          <w:rFonts w:ascii="PT Astra Serif" w:hAnsi="PT Astra Serif"/>
          <w:color w:val="000000" w:themeColor="text1"/>
        </w:rPr>
        <w:t xml:space="preserve">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w:t>
      </w:r>
      <w:r w:rsidRPr="001235C6">
        <w:rPr>
          <w:rFonts w:ascii="PT Astra Serif" w:hAnsi="PT Astra Serif"/>
          <w:color w:val="000000" w:themeColor="text1"/>
        </w:rPr>
        <w:lastRenderedPageBreak/>
        <w:t xml:space="preserve">(сотрудникам)", данное имущество осматривается постоянно действующей комиссией по поступлению и выбытию активов (п.34 </w:t>
      </w:r>
      <w:r w:rsidR="00A5278F">
        <w:rPr>
          <w:rFonts w:ascii="PT Astra Serif" w:hAnsi="PT Astra Serif"/>
          <w:color w:val="000000" w:themeColor="text1"/>
        </w:rPr>
        <w:t xml:space="preserve">Инструкции </w:t>
      </w:r>
      <w:r w:rsidRPr="001235C6">
        <w:rPr>
          <w:rFonts w:ascii="PT Astra Serif" w:hAnsi="PT Astra Serif"/>
          <w:color w:val="000000" w:themeColor="text1"/>
        </w:rPr>
        <w:t>№ 157н)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roofErr w:type="gramEnd"/>
    </w:p>
    <w:p w:rsidR="00B62F13" w:rsidRPr="001235C6" w:rsidRDefault="00A5278F" w:rsidP="001235C6">
      <w:pPr>
        <w:jc w:val="both"/>
        <w:rPr>
          <w:rFonts w:ascii="PT Astra Serif" w:hAnsi="PT Astra Serif"/>
          <w:color w:val="000000" w:themeColor="text1"/>
        </w:rPr>
      </w:pPr>
      <w:r>
        <w:rPr>
          <w:rFonts w:ascii="PT Astra Serif" w:hAnsi="PT Astra Serif"/>
          <w:color w:val="000000" w:themeColor="text1"/>
        </w:rPr>
        <w:t xml:space="preserve">           </w:t>
      </w:r>
      <w:r w:rsidR="00B62F13" w:rsidRPr="001235C6">
        <w:rPr>
          <w:rFonts w:ascii="PT Astra Serif" w:hAnsi="PT Astra Serif"/>
          <w:color w:val="000000" w:themeColor="text1"/>
        </w:rPr>
        <w:t xml:space="preserve"> В случае если комиссия учреждения принимает решение о списании имущества по причине физического износа, непригодности к эксплуатации</w:t>
      </w:r>
      <w:r w:rsidR="005E5D57">
        <w:rPr>
          <w:rFonts w:ascii="PT Astra Serif" w:hAnsi="PT Astra Serif"/>
          <w:color w:val="000000" w:themeColor="text1"/>
        </w:rPr>
        <w:t xml:space="preserve"> </w:t>
      </w:r>
      <w:r w:rsidR="00B62F13" w:rsidRPr="001235C6">
        <w:rPr>
          <w:rFonts w:ascii="PT Astra Serif" w:hAnsi="PT Astra Serif"/>
          <w:color w:val="000000" w:themeColor="text1"/>
        </w:rPr>
        <w:t xml:space="preserve">– данное имущество списывается со счета 27 "Материальные ценности, выданные в личное пользование работникам (сотрудникам)". </w:t>
      </w:r>
    </w:p>
    <w:p w:rsidR="00B62F13" w:rsidRPr="001235C6" w:rsidRDefault="00B62F13" w:rsidP="00A5278F">
      <w:pPr>
        <w:tabs>
          <w:tab w:val="left" w:pos="709"/>
        </w:tabs>
        <w:jc w:val="both"/>
        <w:rPr>
          <w:rFonts w:ascii="PT Astra Serif" w:hAnsi="PT Astra Serif"/>
          <w:color w:val="000000" w:themeColor="text1"/>
        </w:rPr>
      </w:pPr>
      <w:r w:rsidRPr="001235C6">
        <w:rPr>
          <w:rFonts w:ascii="PT Astra Serif" w:hAnsi="PT Astra Serif"/>
          <w:color w:val="000000" w:themeColor="text1"/>
        </w:rPr>
        <w:t xml:space="preserve">            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 Имущество приходуется на тот вид деятельности, за счет средств которого приобреталось данное имущество.</w:t>
      </w:r>
    </w:p>
    <w:p w:rsidR="00B62F13" w:rsidRPr="001235C6" w:rsidRDefault="00B62F13" w:rsidP="001235C6">
      <w:pPr>
        <w:jc w:val="both"/>
        <w:rPr>
          <w:rFonts w:ascii="PT Astra Serif" w:hAnsi="PT Astra Serif"/>
          <w:color w:val="000000" w:themeColor="text1"/>
        </w:rPr>
      </w:pPr>
      <w:r w:rsidRPr="001235C6">
        <w:rPr>
          <w:rFonts w:ascii="PT Astra Serif" w:hAnsi="PT Astra Serif"/>
          <w:color w:val="000000" w:themeColor="text1"/>
        </w:rPr>
        <w:t xml:space="preserve">  </w:t>
      </w:r>
      <w:r w:rsidR="00A5278F">
        <w:rPr>
          <w:rFonts w:ascii="PT Astra Serif" w:hAnsi="PT Astra Serif"/>
          <w:color w:val="000000" w:themeColor="text1"/>
        </w:rPr>
        <w:tab/>
      </w:r>
      <w:r w:rsidRPr="001235C6">
        <w:rPr>
          <w:rFonts w:ascii="PT Astra Serif" w:hAnsi="PT Astra Serif"/>
          <w:color w:val="000000" w:themeColor="text1"/>
        </w:rPr>
        <w:t xml:space="preserve">В бухгалтерском учете данную операцию отражать проводкой - </w:t>
      </w:r>
      <w:proofErr w:type="spellStart"/>
      <w:r w:rsidRPr="001235C6">
        <w:rPr>
          <w:rFonts w:ascii="PT Astra Serif" w:hAnsi="PT Astra Serif"/>
          <w:color w:val="000000" w:themeColor="text1"/>
        </w:rPr>
        <w:t>Дт</w:t>
      </w:r>
      <w:proofErr w:type="spellEnd"/>
      <w:r w:rsidRPr="001235C6">
        <w:rPr>
          <w:rFonts w:ascii="PT Astra Serif" w:hAnsi="PT Astra Serif"/>
          <w:color w:val="000000" w:themeColor="text1"/>
        </w:rPr>
        <w:t xml:space="preserve"> 0 105 00 34х </w:t>
      </w:r>
      <w:r w:rsidR="00F01815">
        <w:rPr>
          <w:rFonts w:ascii="PT Astra Serif" w:hAnsi="PT Astra Serif"/>
          <w:color w:val="000000" w:themeColor="text1"/>
        </w:rPr>
        <w:t xml:space="preserve">                      </w:t>
      </w:r>
      <w:r w:rsidRPr="001235C6">
        <w:rPr>
          <w:rFonts w:ascii="PT Astra Serif" w:hAnsi="PT Astra Serif"/>
          <w:color w:val="000000" w:themeColor="text1"/>
        </w:rPr>
        <w:t xml:space="preserve"> </w:t>
      </w:r>
      <w:proofErr w:type="spellStart"/>
      <w:r w:rsidRPr="001235C6">
        <w:rPr>
          <w:rFonts w:ascii="PT Astra Serif" w:hAnsi="PT Astra Serif"/>
          <w:color w:val="000000" w:themeColor="text1"/>
        </w:rPr>
        <w:t>Кт</w:t>
      </w:r>
      <w:proofErr w:type="spellEnd"/>
      <w:r w:rsidRPr="001235C6">
        <w:rPr>
          <w:rFonts w:ascii="PT Astra Serif" w:hAnsi="PT Astra Serif"/>
          <w:color w:val="000000" w:themeColor="text1"/>
        </w:rPr>
        <w:t xml:space="preserve"> 0 401 10</w:t>
      </w:r>
      <w:r w:rsidR="00F01815">
        <w:rPr>
          <w:rFonts w:ascii="PT Astra Serif" w:hAnsi="PT Astra Serif"/>
          <w:color w:val="000000" w:themeColor="text1"/>
        </w:rPr>
        <w:t> </w:t>
      </w:r>
      <w:r w:rsidRPr="001235C6">
        <w:rPr>
          <w:rFonts w:ascii="PT Astra Serif" w:hAnsi="PT Astra Serif"/>
          <w:color w:val="000000" w:themeColor="text1"/>
        </w:rPr>
        <w:t>199</w:t>
      </w:r>
      <w:r w:rsidR="00F01815">
        <w:rPr>
          <w:rFonts w:ascii="PT Astra Serif" w:hAnsi="PT Astra Serif"/>
          <w:color w:val="000000" w:themeColor="text1"/>
        </w:rPr>
        <w:t>.</w:t>
      </w:r>
    </w:p>
    <w:p w:rsidR="008B299A" w:rsidRPr="0033262E" w:rsidRDefault="008B299A" w:rsidP="001235C6">
      <w:pPr>
        <w:jc w:val="both"/>
        <w:rPr>
          <w:rFonts w:ascii="PT Astra Serif" w:hAnsi="PT Astra Serif"/>
          <w:color w:val="000000" w:themeColor="text1"/>
          <w:sz w:val="20"/>
          <w:szCs w:val="20"/>
        </w:rPr>
      </w:pPr>
    </w:p>
    <w:p w:rsidR="00B62F13" w:rsidRPr="001235C6" w:rsidRDefault="00B62F13" w:rsidP="00A5278F">
      <w:pPr>
        <w:jc w:val="center"/>
        <w:rPr>
          <w:rFonts w:ascii="PT Astra Serif" w:hAnsi="PT Astra Serif"/>
          <w:color w:val="000000" w:themeColor="text1"/>
        </w:rPr>
      </w:pPr>
      <w:r w:rsidRPr="001235C6">
        <w:rPr>
          <w:rFonts w:ascii="PT Astra Serif" w:hAnsi="PT Astra Serif"/>
          <w:b/>
          <w:color w:val="000000" w:themeColor="text1"/>
        </w:rPr>
        <w:t>19. Порядок передачи документов бухгалтерского учета</w:t>
      </w:r>
    </w:p>
    <w:p w:rsidR="008B299A" w:rsidRPr="0033262E" w:rsidRDefault="008B299A" w:rsidP="001235C6">
      <w:pPr>
        <w:jc w:val="both"/>
        <w:rPr>
          <w:rFonts w:ascii="PT Astra Serif" w:hAnsi="PT Astra Serif"/>
          <w:color w:val="000000" w:themeColor="text1"/>
          <w:sz w:val="20"/>
          <w:szCs w:val="20"/>
        </w:rPr>
      </w:pPr>
    </w:p>
    <w:p w:rsidR="00B62F13" w:rsidRPr="00A5278F" w:rsidRDefault="00B62F13" w:rsidP="00A5278F">
      <w:pPr>
        <w:tabs>
          <w:tab w:val="left" w:pos="709"/>
        </w:tabs>
        <w:jc w:val="both"/>
        <w:rPr>
          <w:rFonts w:ascii="PT Astra Serif" w:hAnsi="PT Astra Serif"/>
          <w:color w:val="000000" w:themeColor="text1"/>
        </w:rPr>
      </w:pPr>
      <w:r w:rsidRPr="00A5278F">
        <w:rPr>
          <w:rFonts w:ascii="PT Astra Serif" w:hAnsi="PT Astra Serif"/>
          <w:color w:val="000000" w:themeColor="text1"/>
        </w:rPr>
        <w:t xml:space="preserve">           19.1. Порядок передачи документов бухгалтерского учета при смене руководителя учреждения и (или) главного бухгалтера приве</w:t>
      </w:r>
      <w:r w:rsidR="00CC02F1">
        <w:rPr>
          <w:rFonts w:ascii="PT Astra Serif" w:hAnsi="PT Astra Serif"/>
          <w:color w:val="000000" w:themeColor="text1"/>
        </w:rPr>
        <w:t>ден</w:t>
      </w:r>
      <w:r w:rsidRPr="00A5278F">
        <w:rPr>
          <w:rFonts w:ascii="PT Astra Serif" w:hAnsi="PT Astra Serif"/>
          <w:color w:val="000000" w:themeColor="text1"/>
        </w:rPr>
        <w:t xml:space="preserve"> в Приложении № 35 к Приказу «Об </w:t>
      </w:r>
      <w:r w:rsidR="00A5278F">
        <w:rPr>
          <w:rFonts w:ascii="PT Astra Serif" w:hAnsi="PT Astra Serif"/>
          <w:color w:val="000000" w:themeColor="text1"/>
        </w:rPr>
        <w:t xml:space="preserve">утверждении </w:t>
      </w:r>
      <w:r w:rsidRPr="00A5278F">
        <w:rPr>
          <w:rFonts w:ascii="PT Astra Serif" w:hAnsi="PT Astra Serif"/>
          <w:color w:val="000000" w:themeColor="text1"/>
        </w:rPr>
        <w:t>учетной политик</w:t>
      </w:r>
      <w:r w:rsidR="00A5278F">
        <w:rPr>
          <w:rFonts w:ascii="PT Astra Serif" w:hAnsi="PT Astra Serif"/>
          <w:color w:val="000000" w:themeColor="text1"/>
        </w:rPr>
        <w:t>и</w:t>
      </w:r>
      <w:r w:rsidRPr="00A5278F">
        <w:rPr>
          <w:rFonts w:ascii="PT Astra Serif" w:hAnsi="PT Astra Serif"/>
          <w:color w:val="000000" w:themeColor="text1"/>
        </w:rPr>
        <w:t xml:space="preserve"> для целей бухгалтерского учета»».</w:t>
      </w:r>
    </w:p>
    <w:p w:rsidR="008B299A" w:rsidRPr="001235C6" w:rsidRDefault="008B299A" w:rsidP="001235C6">
      <w:pPr>
        <w:jc w:val="both"/>
        <w:rPr>
          <w:rFonts w:ascii="PT Astra Serif" w:hAnsi="PT Astra Serif"/>
          <w:b/>
          <w:color w:val="000000" w:themeColor="text1"/>
        </w:rPr>
      </w:pPr>
      <w:bookmarkStart w:id="1" w:name="_Hlk526194849"/>
    </w:p>
    <w:p w:rsidR="008B299A" w:rsidRPr="001235C6" w:rsidRDefault="008B299A" w:rsidP="001235C6">
      <w:pPr>
        <w:jc w:val="both"/>
        <w:rPr>
          <w:rFonts w:ascii="PT Astra Serif" w:hAnsi="PT Astra Serif"/>
          <w:b/>
          <w:color w:val="000000" w:themeColor="text1"/>
        </w:rPr>
      </w:pPr>
    </w:p>
    <w:p w:rsidR="008B299A" w:rsidRDefault="008B299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p>
    <w:p w:rsidR="002B458A" w:rsidRDefault="002B458A" w:rsidP="001235C6">
      <w:pPr>
        <w:jc w:val="both"/>
        <w:rPr>
          <w:rFonts w:ascii="PT Astra Serif" w:hAnsi="PT Astra Serif"/>
          <w:b/>
          <w:color w:val="000000" w:themeColor="text1"/>
        </w:rPr>
      </w:pPr>
      <w:bookmarkStart w:id="2" w:name="_GoBack"/>
      <w:bookmarkEnd w:id="1"/>
      <w:bookmarkEnd w:id="2"/>
    </w:p>
    <w:sectPr w:rsidR="002B458A" w:rsidSect="005C744A">
      <w:pgSz w:w="11907" w:h="16839" w:code="9"/>
      <w:pgMar w:top="851" w:right="851" w:bottom="1191" w:left="130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F72A44"/>
    <w:multiLevelType w:val="hybridMultilevel"/>
    <w:tmpl w:val="B6AC8504"/>
    <w:lvl w:ilvl="0" w:tplc="CFCC7590">
      <w:start w:val="4"/>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92618DA"/>
    <w:multiLevelType w:val="hybridMultilevel"/>
    <w:tmpl w:val="27F4478C"/>
    <w:lvl w:ilvl="0" w:tplc="24AC3DF4">
      <w:start w:val="6"/>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8">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1"/>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25"/>
    <w:rsid w:val="000079DC"/>
    <w:rsid w:val="00034F63"/>
    <w:rsid w:val="000445D3"/>
    <w:rsid w:val="00050E2B"/>
    <w:rsid w:val="00055B39"/>
    <w:rsid w:val="00073B3A"/>
    <w:rsid w:val="00083CEB"/>
    <w:rsid w:val="000A08A5"/>
    <w:rsid w:val="000C08A7"/>
    <w:rsid w:val="000C64C7"/>
    <w:rsid w:val="000E2C7A"/>
    <w:rsid w:val="000F3D80"/>
    <w:rsid w:val="00122664"/>
    <w:rsid w:val="001235C6"/>
    <w:rsid w:val="00141469"/>
    <w:rsid w:val="00143A66"/>
    <w:rsid w:val="00161C2B"/>
    <w:rsid w:val="001752DE"/>
    <w:rsid w:val="00176624"/>
    <w:rsid w:val="00197AD8"/>
    <w:rsid w:val="001A7576"/>
    <w:rsid w:val="001B107A"/>
    <w:rsid w:val="001B2E12"/>
    <w:rsid w:val="001C5DC7"/>
    <w:rsid w:val="001E307A"/>
    <w:rsid w:val="001E45CB"/>
    <w:rsid w:val="001E796C"/>
    <w:rsid w:val="001F0606"/>
    <w:rsid w:val="00212267"/>
    <w:rsid w:val="0023279E"/>
    <w:rsid w:val="00241502"/>
    <w:rsid w:val="002525D1"/>
    <w:rsid w:val="0026101B"/>
    <w:rsid w:val="00262940"/>
    <w:rsid w:val="00275CCF"/>
    <w:rsid w:val="002814FC"/>
    <w:rsid w:val="00283425"/>
    <w:rsid w:val="00291FAB"/>
    <w:rsid w:val="002B458A"/>
    <w:rsid w:val="002C0F82"/>
    <w:rsid w:val="002C1EB9"/>
    <w:rsid w:val="002C2ECC"/>
    <w:rsid w:val="002E1BB9"/>
    <w:rsid w:val="002F56B2"/>
    <w:rsid w:val="003002D2"/>
    <w:rsid w:val="00302CAA"/>
    <w:rsid w:val="00303519"/>
    <w:rsid w:val="00307671"/>
    <w:rsid w:val="003112CD"/>
    <w:rsid w:val="00316BCD"/>
    <w:rsid w:val="0033262E"/>
    <w:rsid w:val="00346D4A"/>
    <w:rsid w:val="003A067F"/>
    <w:rsid w:val="003C3BEA"/>
    <w:rsid w:val="003C3D2B"/>
    <w:rsid w:val="003C461B"/>
    <w:rsid w:val="003C7628"/>
    <w:rsid w:val="003E39CD"/>
    <w:rsid w:val="003F4163"/>
    <w:rsid w:val="00402229"/>
    <w:rsid w:val="00427281"/>
    <w:rsid w:val="004405B1"/>
    <w:rsid w:val="004434A5"/>
    <w:rsid w:val="00452E69"/>
    <w:rsid w:val="00482230"/>
    <w:rsid w:val="004B0472"/>
    <w:rsid w:val="004B268C"/>
    <w:rsid w:val="004D23E1"/>
    <w:rsid w:val="004E326D"/>
    <w:rsid w:val="00506918"/>
    <w:rsid w:val="0052223D"/>
    <w:rsid w:val="00557754"/>
    <w:rsid w:val="00560F6E"/>
    <w:rsid w:val="00562CC6"/>
    <w:rsid w:val="00567DCB"/>
    <w:rsid w:val="005746C1"/>
    <w:rsid w:val="0058447D"/>
    <w:rsid w:val="00585285"/>
    <w:rsid w:val="00592E1C"/>
    <w:rsid w:val="005B00B3"/>
    <w:rsid w:val="005B3B68"/>
    <w:rsid w:val="005B437D"/>
    <w:rsid w:val="005C19E4"/>
    <w:rsid w:val="005C744A"/>
    <w:rsid w:val="005D5175"/>
    <w:rsid w:val="005E5D57"/>
    <w:rsid w:val="005F27C4"/>
    <w:rsid w:val="00602249"/>
    <w:rsid w:val="00646AAC"/>
    <w:rsid w:val="006508BE"/>
    <w:rsid w:val="006515B4"/>
    <w:rsid w:val="00653947"/>
    <w:rsid w:val="00660069"/>
    <w:rsid w:val="00661BF7"/>
    <w:rsid w:val="00671CA4"/>
    <w:rsid w:val="00672590"/>
    <w:rsid w:val="00677B6F"/>
    <w:rsid w:val="006A06AE"/>
    <w:rsid w:val="006A3D79"/>
    <w:rsid w:val="006A41B9"/>
    <w:rsid w:val="006A7F7B"/>
    <w:rsid w:val="006C2B52"/>
    <w:rsid w:val="006D43D1"/>
    <w:rsid w:val="006E353A"/>
    <w:rsid w:val="006E5C1E"/>
    <w:rsid w:val="006F7D3C"/>
    <w:rsid w:val="0070328B"/>
    <w:rsid w:val="00717624"/>
    <w:rsid w:val="00740887"/>
    <w:rsid w:val="0075727B"/>
    <w:rsid w:val="00776025"/>
    <w:rsid w:val="00795902"/>
    <w:rsid w:val="00796811"/>
    <w:rsid w:val="007A480E"/>
    <w:rsid w:val="007C09ED"/>
    <w:rsid w:val="007C7952"/>
    <w:rsid w:val="007D23B1"/>
    <w:rsid w:val="007D2800"/>
    <w:rsid w:val="007D473A"/>
    <w:rsid w:val="007E478A"/>
    <w:rsid w:val="007E7FD3"/>
    <w:rsid w:val="008137E5"/>
    <w:rsid w:val="00816FC2"/>
    <w:rsid w:val="00831D6F"/>
    <w:rsid w:val="00846879"/>
    <w:rsid w:val="00850B47"/>
    <w:rsid w:val="0085189D"/>
    <w:rsid w:val="0086688F"/>
    <w:rsid w:val="0087050D"/>
    <w:rsid w:val="00881FD3"/>
    <w:rsid w:val="008842BE"/>
    <w:rsid w:val="008879AD"/>
    <w:rsid w:val="0089338C"/>
    <w:rsid w:val="008B299A"/>
    <w:rsid w:val="008B2FFD"/>
    <w:rsid w:val="008B3543"/>
    <w:rsid w:val="008B4DE1"/>
    <w:rsid w:val="008B5818"/>
    <w:rsid w:val="008B660C"/>
    <w:rsid w:val="008C63C6"/>
    <w:rsid w:val="008D7E4F"/>
    <w:rsid w:val="008E7ADF"/>
    <w:rsid w:val="008F20D1"/>
    <w:rsid w:val="008F52D5"/>
    <w:rsid w:val="00904B75"/>
    <w:rsid w:val="009241D0"/>
    <w:rsid w:val="00926E9B"/>
    <w:rsid w:val="00934642"/>
    <w:rsid w:val="00936E4A"/>
    <w:rsid w:val="009378BD"/>
    <w:rsid w:val="00941DA6"/>
    <w:rsid w:val="00944B94"/>
    <w:rsid w:val="009615B9"/>
    <w:rsid w:val="00962FF9"/>
    <w:rsid w:val="00963564"/>
    <w:rsid w:val="00970784"/>
    <w:rsid w:val="0098380D"/>
    <w:rsid w:val="0099468F"/>
    <w:rsid w:val="00994F87"/>
    <w:rsid w:val="009A5262"/>
    <w:rsid w:val="009B2DFD"/>
    <w:rsid w:val="009B74E2"/>
    <w:rsid w:val="009C5552"/>
    <w:rsid w:val="009E07BE"/>
    <w:rsid w:val="009E226E"/>
    <w:rsid w:val="009E279B"/>
    <w:rsid w:val="009F3221"/>
    <w:rsid w:val="00A00FBB"/>
    <w:rsid w:val="00A07250"/>
    <w:rsid w:val="00A11374"/>
    <w:rsid w:val="00A433B0"/>
    <w:rsid w:val="00A5278F"/>
    <w:rsid w:val="00A537D0"/>
    <w:rsid w:val="00A539B8"/>
    <w:rsid w:val="00A661E9"/>
    <w:rsid w:val="00A7359D"/>
    <w:rsid w:val="00A75806"/>
    <w:rsid w:val="00A761D5"/>
    <w:rsid w:val="00A864BB"/>
    <w:rsid w:val="00A9020D"/>
    <w:rsid w:val="00A92344"/>
    <w:rsid w:val="00AA1B42"/>
    <w:rsid w:val="00AD38F5"/>
    <w:rsid w:val="00AD4160"/>
    <w:rsid w:val="00AE2DC3"/>
    <w:rsid w:val="00AE7801"/>
    <w:rsid w:val="00AF2DFD"/>
    <w:rsid w:val="00B1353B"/>
    <w:rsid w:val="00B1586B"/>
    <w:rsid w:val="00B236B8"/>
    <w:rsid w:val="00B43D33"/>
    <w:rsid w:val="00B53C22"/>
    <w:rsid w:val="00B54682"/>
    <w:rsid w:val="00B5595C"/>
    <w:rsid w:val="00B62F13"/>
    <w:rsid w:val="00B71E30"/>
    <w:rsid w:val="00B7347D"/>
    <w:rsid w:val="00B73843"/>
    <w:rsid w:val="00B75F87"/>
    <w:rsid w:val="00B812F4"/>
    <w:rsid w:val="00B83EC5"/>
    <w:rsid w:val="00B93288"/>
    <w:rsid w:val="00B948B5"/>
    <w:rsid w:val="00BA258A"/>
    <w:rsid w:val="00BB1D47"/>
    <w:rsid w:val="00BC3C6C"/>
    <w:rsid w:val="00BC51A0"/>
    <w:rsid w:val="00BD4736"/>
    <w:rsid w:val="00BE2646"/>
    <w:rsid w:val="00BE677A"/>
    <w:rsid w:val="00C055E0"/>
    <w:rsid w:val="00C05E3C"/>
    <w:rsid w:val="00C12C39"/>
    <w:rsid w:val="00C23AD3"/>
    <w:rsid w:val="00C30E32"/>
    <w:rsid w:val="00C648D1"/>
    <w:rsid w:val="00C71FFD"/>
    <w:rsid w:val="00C74A38"/>
    <w:rsid w:val="00C942BC"/>
    <w:rsid w:val="00CA0882"/>
    <w:rsid w:val="00CA609F"/>
    <w:rsid w:val="00CC02F1"/>
    <w:rsid w:val="00D00062"/>
    <w:rsid w:val="00D14FD1"/>
    <w:rsid w:val="00D22C9C"/>
    <w:rsid w:val="00D3145C"/>
    <w:rsid w:val="00D44D34"/>
    <w:rsid w:val="00D554E8"/>
    <w:rsid w:val="00D66B1F"/>
    <w:rsid w:val="00D70484"/>
    <w:rsid w:val="00D70548"/>
    <w:rsid w:val="00D728A9"/>
    <w:rsid w:val="00D9261B"/>
    <w:rsid w:val="00DC0B82"/>
    <w:rsid w:val="00DC0BC9"/>
    <w:rsid w:val="00DC36E9"/>
    <w:rsid w:val="00DC59B3"/>
    <w:rsid w:val="00DD61D0"/>
    <w:rsid w:val="00DF72D5"/>
    <w:rsid w:val="00E00280"/>
    <w:rsid w:val="00E04941"/>
    <w:rsid w:val="00E16321"/>
    <w:rsid w:val="00E2361F"/>
    <w:rsid w:val="00E23CF8"/>
    <w:rsid w:val="00E45BE3"/>
    <w:rsid w:val="00E65399"/>
    <w:rsid w:val="00E7368B"/>
    <w:rsid w:val="00E83CFC"/>
    <w:rsid w:val="00E91E8E"/>
    <w:rsid w:val="00EA20D1"/>
    <w:rsid w:val="00EA345B"/>
    <w:rsid w:val="00EA6E2B"/>
    <w:rsid w:val="00EB110E"/>
    <w:rsid w:val="00EB1802"/>
    <w:rsid w:val="00EE1A1C"/>
    <w:rsid w:val="00EE1A5B"/>
    <w:rsid w:val="00EE4823"/>
    <w:rsid w:val="00F01815"/>
    <w:rsid w:val="00F044E8"/>
    <w:rsid w:val="00F26525"/>
    <w:rsid w:val="00F3041D"/>
    <w:rsid w:val="00F30A2D"/>
    <w:rsid w:val="00F32B13"/>
    <w:rsid w:val="00F406A5"/>
    <w:rsid w:val="00F42F0F"/>
    <w:rsid w:val="00F60314"/>
    <w:rsid w:val="00F64339"/>
    <w:rsid w:val="00F655EE"/>
    <w:rsid w:val="00F875F6"/>
    <w:rsid w:val="00F90380"/>
    <w:rsid w:val="00FA2775"/>
    <w:rsid w:val="00FB4C9A"/>
    <w:rsid w:val="00FD3ED5"/>
    <w:rsid w:val="00FE08BD"/>
    <w:rsid w:val="00FE5B5A"/>
    <w:rsid w:val="00FE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3C6"/>
    <w:pPr>
      <w:keepNext/>
      <w:tabs>
        <w:tab w:val="left" w:pos="567"/>
      </w:tabs>
      <w:ind w:firstLine="567"/>
      <w:outlineLvl w:val="0"/>
    </w:pPr>
    <w:rPr>
      <w:szCs w:val="20"/>
    </w:rPr>
  </w:style>
  <w:style w:type="paragraph" w:styleId="2">
    <w:name w:val="heading 2"/>
    <w:basedOn w:val="a"/>
    <w:next w:val="a"/>
    <w:link w:val="20"/>
    <w:semiHidden/>
    <w:unhideWhenUsed/>
    <w:qFormat/>
    <w:rsid w:val="008C63C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3C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C63C6"/>
    <w:rPr>
      <w:rFonts w:ascii="Arial" w:eastAsia="Times New Roman" w:hAnsi="Arial" w:cs="Arial"/>
      <w:b/>
      <w:bCs/>
      <w:i/>
      <w:iCs/>
      <w:sz w:val="28"/>
      <w:szCs w:val="28"/>
      <w:lang w:eastAsia="ru-RU"/>
    </w:rPr>
  </w:style>
  <w:style w:type="character" w:styleId="a3">
    <w:name w:val="Hyperlink"/>
    <w:basedOn w:val="a0"/>
    <w:semiHidden/>
    <w:unhideWhenUsed/>
    <w:rsid w:val="008C63C6"/>
    <w:rPr>
      <w:color w:val="0000FF"/>
      <w:u w:val="single"/>
    </w:rPr>
  </w:style>
  <w:style w:type="character" w:styleId="a4">
    <w:name w:val="FollowedHyperlink"/>
    <w:basedOn w:val="a0"/>
    <w:uiPriority w:val="99"/>
    <w:semiHidden/>
    <w:unhideWhenUsed/>
    <w:rsid w:val="008C63C6"/>
    <w:rPr>
      <w:color w:val="954F72" w:themeColor="followedHyperlink"/>
      <w:u w:val="single"/>
    </w:rPr>
  </w:style>
  <w:style w:type="paragraph" w:styleId="a5">
    <w:name w:val="Normal (Web)"/>
    <w:basedOn w:val="a"/>
    <w:unhideWhenUsed/>
    <w:rsid w:val="008C63C6"/>
    <w:pPr>
      <w:spacing w:before="100" w:beforeAutospacing="1" w:after="100" w:afterAutospacing="1"/>
    </w:pPr>
  </w:style>
  <w:style w:type="paragraph" w:styleId="a6">
    <w:name w:val="Balloon Text"/>
    <w:basedOn w:val="a"/>
    <w:link w:val="a7"/>
    <w:semiHidden/>
    <w:unhideWhenUsed/>
    <w:rsid w:val="008C63C6"/>
    <w:rPr>
      <w:rFonts w:ascii="Tahoma" w:hAnsi="Tahoma" w:cs="Tahoma"/>
      <w:sz w:val="16"/>
      <w:szCs w:val="16"/>
    </w:rPr>
  </w:style>
  <w:style w:type="character" w:customStyle="1" w:styleId="a7">
    <w:name w:val="Текст выноски Знак"/>
    <w:basedOn w:val="a0"/>
    <w:link w:val="a6"/>
    <w:semiHidden/>
    <w:rsid w:val="008C63C6"/>
    <w:rPr>
      <w:rFonts w:ascii="Tahoma" w:eastAsia="Times New Roman" w:hAnsi="Tahoma" w:cs="Tahoma"/>
      <w:sz w:val="16"/>
      <w:szCs w:val="16"/>
      <w:lang w:eastAsia="ru-RU"/>
    </w:rPr>
  </w:style>
  <w:style w:type="paragraph" w:customStyle="1" w:styleId="ConsPlusNormal">
    <w:name w:val="ConsPlusNormal"/>
    <w:rsid w:val="008C63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2"/>
    <w:basedOn w:val="a"/>
    <w:rsid w:val="008C63C6"/>
    <w:pPr>
      <w:spacing w:before="100" w:beforeAutospacing="1" w:after="100" w:afterAutospacing="1"/>
    </w:pPr>
  </w:style>
  <w:style w:type="paragraph" w:customStyle="1" w:styleId="consplusnormal0">
    <w:name w:val="consplusnormal"/>
    <w:basedOn w:val="a"/>
    <w:rsid w:val="008C63C6"/>
    <w:pPr>
      <w:spacing w:before="100" w:beforeAutospacing="1" w:after="100" w:afterAutospacing="1"/>
    </w:pPr>
  </w:style>
  <w:style w:type="paragraph" w:customStyle="1" w:styleId="9">
    <w:name w:val="9"/>
    <w:basedOn w:val="a"/>
    <w:rsid w:val="008C63C6"/>
    <w:pPr>
      <w:spacing w:before="100" w:beforeAutospacing="1" w:after="100" w:afterAutospacing="1"/>
    </w:pPr>
  </w:style>
  <w:style w:type="paragraph" w:customStyle="1" w:styleId="30">
    <w:name w:val="30"/>
    <w:basedOn w:val="a"/>
    <w:rsid w:val="008C63C6"/>
    <w:pPr>
      <w:spacing w:before="100" w:beforeAutospacing="1" w:after="100" w:afterAutospacing="1"/>
    </w:pPr>
  </w:style>
  <w:style w:type="paragraph" w:customStyle="1" w:styleId="conspluscell">
    <w:name w:val="conspluscell"/>
    <w:basedOn w:val="a"/>
    <w:rsid w:val="008C63C6"/>
    <w:pPr>
      <w:spacing w:before="100" w:beforeAutospacing="1" w:after="100" w:afterAutospacing="1"/>
    </w:pPr>
  </w:style>
  <w:style w:type="paragraph" w:customStyle="1" w:styleId="100">
    <w:name w:val="10"/>
    <w:basedOn w:val="a"/>
    <w:rsid w:val="008C63C6"/>
    <w:pPr>
      <w:spacing w:before="100" w:beforeAutospacing="1" w:after="100" w:afterAutospacing="1"/>
    </w:pPr>
  </w:style>
  <w:style w:type="paragraph" w:customStyle="1" w:styleId="Default">
    <w:name w:val="Default"/>
    <w:rsid w:val="008C63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C63C6"/>
  </w:style>
  <w:style w:type="character" w:customStyle="1" w:styleId="arefseq">
    <w:name w:val="aref_seq"/>
    <w:basedOn w:val="a0"/>
    <w:rsid w:val="008C63C6"/>
  </w:style>
  <w:style w:type="character" w:customStyle="1" w:styleId="placeholder">
    <w:name w:val="placeholder"/>
    <w:basedOn w:val="a0"/>
    <w:rsid w:val="008C63C6"/>
  </w:style>
  <w:style w:type="character" w:styleId="a8">
    <w:name w:val="Strong"/>
    <w:basedOn w:val="a0"/>
    <w:qFormat/>
    <w:rsid w:val="008C63C6"/>
    <w:rPr>
      <w:b/>
      <w:bCs/>
    </w:rPr>
  </w:style>
  <w:style w:type="character" w:styleId="a9">
    <w:name w:val="Emphasis"/>
    <w:basedOn w:val="a0"/>
    <w:qFormat/>
    <w:rsid w:val="008C63C6"/>
    <w:rPr>
      <w:i/>
      <w:iCs/>
    </w:rPr>
  </w:style>
  <w:style w:type="paragraph" w:customStyle="1" w:styleId="Standard">
    <w:name w:val="Standard"/>
    <w:rsid w:val="004B0472"/>
    <w:pPr>
      <w:widowControl w:val="0"/>
      <w:suppressAutoHyphens/>
      <w:autoSpaceDN w:val="0"/>
      <w:spacing w:after="0" w:line="240" w:lineRule="auto"/>
    </w:pPr>
    <w:rPr>
      <w:rFonts w:ascii="Times New Roman" w:eastAsia="Times New Roman" w:hAnsi="Times New Roman" w:cs="Calibri"/>
      <w:kern w:val="3"/>
      <w:sz w:val="24"/>
      <w:szCs w:val="24"/>
      <w:lang w:eastAsia="ru-RU" w:bidi="hi-IN"/>
    </w:rPr>
  </w:style>
  <w:style w:type="paragraph" w:styleId="aa">
    <w:name w:val="List Paragraph"/>
    <w:basedOn w:val="a"/>
    <w:uiPriority w:val="34"/>
    <w:qFormat/>
    <w:rsid w:val="005746C1"/>
    <w:pPr>
      <w:ind w:left="720"/>
      <w:contextualSpacing/>
    </w:pPr>
  </w:style>
  <w:style w:type="paragraph" w:styleId="ab">
    <w:name w:val="footer"/>
    <w:basedOn w:val="a"/>
    <w:link w:val="ac"/>
    <w:uiPriority w:val="99"/>
    <w:semiHidden/>
    <w:unhideWhenUsed/>
    <w:rsid w:val="00122664"/>
    <w:pPr>
      <w:tabs>
        <w:tab w:val="center" w:pos="4677"/>
        <w:tab w:val="right" w:pos="9355"/>
      </w:tabs>
    </w:pPr>
  </w:style>
  <w:style w:type="character" w:customStyle="1" w:styleId="ac">
    <w:name w:val="Нижний колонтитул Знак"/>
    <w:basedOn w:val="a0"/>
    <w:link w:val="ab"/>
    <w:uiPriority w:val="99"/>
    <w:semiHidden/>
    <w:rsid w:val="00122664"/>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A113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d">
    <w:name w:val="Table Grid"/>
    <w:basedOn w:val="a1"/>
    <w:uiPriority w:val="39"/>
    <w:rsid w:val="0093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xs">
    <w:name w:val="hidden-xs"/>
    <w:basedOn w:val="a0"/>
    <w:rsid w:val="0079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3C6"/>
    <w:pPr>
      <w:keepNext/>
      <w:tabs>
        <w:tab w:val="left" w:pos="567"/>
      </w:tabs>
      <w:ind w:firstLine="567"/>
      <w:outlineLvl w:val="0"/>
    </w:pPr>
    <w:rPr>
      <w:szCs w:val="20"/>
    </w:rPr>
  </w:style>
  <w:style w:type="paragraph" w:styleId="2">
    <w:name w:val="heading 2"/>
    <w:basedOn w:val="a"/>
    <w:next w:val="a"/>
    <w:link w:val="20"/>
    <w:semiHidden/>
    <w:unhideWhenUsed/>
    <w:qFormat/>
    <w:rsid w:val="008C63C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3C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C63C6"/>
    <w:rPr>
      <w:rFonts w:ascii="Arial" w:eastAsia="Times New Roman" w:hAnsi="Arial" w:cs="Arial"/>
      <w:b/>
      <w:bCs/>
      <w:i/>
      <w:iCs/>
      <w:sz w:val="28"/>
      <w:szCs w:val="28"/>
      <w:lang w:eastAsia="ru-RU"/>
    </w:rPr>
  </w:style>
  <w:style w:type="character" w:styleId="a3">
    <w:name w:val="Hyperlink"/>
    <w:basedOn w:val="a0"/>
    <w:semiHidden/>
    <w:unhideWhenUsed/>
    <w:rsid w:val="008C63C6"/>
    <w:rPr>
      <w:color w:val="0000FF"/>
      <w:u w:val="single"/>
    </w:rPr>
  </w:style>
  <w:style w:type="character" w:styleId="a4">
    <w:name w:val="FollowedHyperlink"/>
    <w:basedOn w:val="a0"/>
    <w:uiPriority w:val="99"/>
    <w:semiHidden/>
    <w:unhideWhenUsed/>
    <w:rsid w:val="008C63C6"/>
    <w:rPr>
      <w:color w:val="954F72" w:themeColor="followedHyperlink"/>
      <w:u w:val="single"/>
    </w:rPr>
  </w:style>
  <w:style w:type="paragraph" w:styleId="a5">
    <w:name w:val="Normal (Web)"/>
    <w:basedOn w:val="a"/>
    <w:unhideWhenUsed/>
    <w:rsid w:val="008C63C6"/>
    <w:pPr>
      <w:spacing w:before="100" w:beforeAutospacing="1" w:after="100" w:afterAutospacing="1"/>
    </w:pPr>
  </w:style>
  <w:style w:type="paragraph" w:styleId="a6">
    <w:name w:val="Balloon Text"/>
    <w:basedOn w:val="a"/>
    <w:link w:val="a7"/>
    <w:semiHidden/>
    <w:unhideWhenUsed/>
    <w:rsid w:val="008C63C6"/>
    <w:rPr>
      <w:rFonts w:ascii="Tahoma" w:hAnsi="Tahoma" w:cs="Tahoma"/>
      <w:sz w:val="16"/>
      <w:szCs w:val="16"/>
    </w:rPr>
  </w:style>
  <w:style w:type="character" w:customStyle="1" w:styleId="a7">
    <w:name w:val="Текст выноски Знак"/>
    <w:basedOn w:val="a0"/>
    <w:link w:val="a6"/>
    <w:semiHidden/>
    <w:rsid w:val="008C63C6"/>
    <w:rPr>
      <w:rFonts w:ascii="Tahoma" w:eastAsia="Times New Roman" w:hAnsi="Tahoma" w:cs="Tahoma"/>
      <w:sz w:val="16"/>
      <w:szCs w:val="16"/>
      <w:lang w:eastAsia="ru-RU"/>
    </w:rPr>
  </w:style>
  <w:style w:type="paragraph" w:customStyle="1" w:styleId="ConsPlusNormal">
    <w:name w:val="ConsPlusNormal"/>
    <w:rsid w:val="008C63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2"/>
    <w:basedOn w:val="a"/>
    <w:rsid w:val="008C63C6"/>
    <w:pPr>
      <w:spacing w:before="100" w:beforeAutospacing="1" w:after="100" w:afterAutospacing="1"/>
    </w:pPr>
  </w:style>
  <w:style w:type="paragraph" w:customStyle="1" w:styleId="consplusnormal0">
    <w:name w:val="consplusnormal"/>
    <w:basedOn w:val="a"/>
    <w:rsid w:val="008C63C6"/>
    <w:pPr>
      <w:spacing w:before="100" w:beforeAutospacing="1" w:after="100" w:afterAutospacing="1"/>
    </w:pPr>
  </w:style>
  <w:style w:type="paragraph" w:customStyle="1" w:styleId="9">
    <w:name w:val="9"/>
    <w:basedOn w:val="a"/>
    <w:rsid w:val="008C63C6"/>
    <w:pPr>
      <w:spacing w:before="100" w:beforeAutospacing="1" w:after="100" w:afterAutospacing="1"/>
    </w:pPr>
  </w:style>
  <w:style w:type="paragraph" w:customStyle="1" w:styleId="30">
    <w:name w:val="30"/>
    <w:basedOn w:val="a"/>
    <w:rsid w:val="008C63C6"/>
    <w:pPr>
      <w:spacing w:before="100" w:beforeAutospacing="1" w:after="100" w:afterAutospacing="1"/>
    </w:pPr>
  </w:style>
  <w:style w:type="paragraph" w:customStyle="1" w:styleId="conspluscell">
    <w:name w:val="conspluscell"/>
    <w:basedOn w:val="a"/>
    <w:rsid w:val="008C63C6"/>
    <w:pPr>
      <w:spacing w:before="100" w:beforeAutospacing="1" w:after="100" w:afterAutospacing="1"/>
    </w:pPr>
  </w:style>
  <w:style w:type="paragraph" w:customStyle="1" w:styleId="100">
    <w:name w:val="10"/>
    <w:basedOn w:val="a"/>
    <w:rsid w:val="008C63C6"/>
    <w:pPr>
      <w:spacing w:before="100" w:beforeAutospacing="1" w:after="100" w:afterAutospacing="1"/>
    </w:pPr>
  </w:style>
  <w:style w:type="paragraph" w:customStyle="1" w:styleId="Default">
    <w:name w:val="Default"/>
    <w:rsid w:val="008C63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C63C6"/>
  </w:style>
  <w:style w:type="character" w:customStyle="1" w:styleId="arefseq">
    <w:name w:val="aref_seq"/>
    <w:basedOn w:val="a0"/>
    <w:rsid w:val="008C63C6"/>
  </w:style>
  <w:style w:type="character" w:customStyle="1" w:styleId="placeholder">
    <w:name w:val="placeholder"/>
    <w:basedOn w:val="a0"/>
    <w:rsid w:val="008C63C6"/>
  </w:style>
  <w:style w:type="character" w:styleId="a8">
    <w:name w:val="Strong"/>
    <w:basedOn w:val="a0"/>
    <w:qFormat/>
    <w:rsid w:val="008C63C6"/>
    <w:rPr>
      <w:b/>
      <w:bCs/>
    </w:rPr>
  </w:style>
  <w:style w:type="character" w:styleId="a9">
    <w:name w:val="Emphasis"/>
    <w:basedOn w:val="a0"/>
    <w:qFormat/>
    <w:rsid w:val="008C63C6"/>
    <w:rPr>
      <w:i/>
      <w:iCs/>
    </w:rPr>
  </w:style>
  <w:style w:type="paragraph" w:customStyle="1" w:styleId="Standard">
    <w:name w:val="Standard"/>
    <w:rsid w:val="004B0472"/>
    <w:pPr>
      <w:widowControl w:val="0"/>
      <w:suppressAutoHyphens/>
      <w:autoSpaceDN w:val="0"/>
      <w:spacing w:after="0" w:line="240" w:lineRule="auto"/>
    </w:pPr>
    <w:rPr>
      <w:rFonts w:ascii="Times New Roman" w:eastAsia="Times New Roman" w:hAnsi="Times New Roman" w:cs="Calibri"/>
      <w:kern w:val="3"/>
      <w:sz w:val="24"/>
      <w:szCs w:val="24"/>
      <w:lang w:eastAsia="ru-RU" w:bidi="hi-IN"/>
    </w:rPr>
  </w:style>
  <w:style w:type="paragraph" w:styleId="aa">
    <w:name w:val="List Paragraph"/>
    <w:basedOn w:val="a"/>
    <w:uiPriority w:val="34"/>
    <w:qFormat/>
    <w:rsid w:val="005746C1"/>
    <w:pPr>
      <w:ind w:left="720"/>
      <w:contextualSpacing/>
    </w:pPr>
  </w:style>
  <w:style w:type="paragraph" w:styleId="ab">
    <w:name w:val="footer"/>
    <w:basedOn w:val="a"/>
    <w:link w:val="ac"/>
    <w:uiPriority w:val="99"/>
    <w:semiHidden/>
    <w:unhideWhenUsed/>
    <w:rsid w:val="00122664"/>
    <w:pPr>
      <w:tabs>
        <w:tab w:val="center" w:pos="4677"/>
        <w:tab w:val="right" w:pos="9355"/>
      </w:tabs>
    </w:pPr>
  </w:style>
  <w:style w:type="character" w:customStyle="1" w:styleId="ac">
    <w:name w:val="Нижний колонтитул Знак"/>
    <w:basedOn w:val="a0"/>
    <w:link w:val="ab"/>
    <w:uiPriority w:val="99"/>
    <w:semiHidden/>
    <w:rsid w:val="00122664"/>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A113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d">
    <w:name w:val="Table Grid"/>
    <w:basedOn w:val="a1"/>
    <w:uiPriority w:val="39"/>
    <w:rsid w:val="0093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xs">
    <w:name w:val="hidden-xs"/>
    <w:basedOn w:val="a0"/>
    <w:rsid w:val="007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6603">
      <w:bodyDiv w:val="1"/>
      <w:marLeft w:val="0"/>
      <w:marRight w:val="0"/>
      <w:marTop w:val="0"/>
      <w:marBottom w:val="0"/>
      <w:divBdr>
        <w:top w:val="none" w:sz="0" w:space="0" w:color="auto"/>
        <w:left w:val="none" w:sz="0" w:space="0" w:color="auto"/>
        <w:bottom w:val="none" w:sz="0" w:space="0" w:color="auto"/>
        <w:right w:val="none" w:sz="0" w:space="0" w:color="auto"/>
      </w:divBdr>
    </w:div>
    <w:div w:id="324667079">
      <w:bodyDiv w:val="1"/>
      <w:marLeft w:val="0"/>
      <w:marRight w:val="0"/>
      <w:marTop w:val="0"/>
      <w:marBottom w:val="0"/>
      <w:divBdr>
        <w:top w:val="none" w:sz="0" w:space="0" w:color="auto"/>
        <w:left w:val="none" w:sz="0" w:space="0" w:color="auto"/>
        <w:bottom w:val="none" w:sz="0" w:space="0" w:color="auto"/>
        <w:right w:val="none" w:sz="0" w:space="0" w:color="auto"/>
      </w:divBdr>
    </w:div>
    <w:div w:id="398021257">
      <w:bodyDiv w:val="1"/>
      <w:marLeft w:val="0"/>
      <w:marRight w:val="0"/>
      <w:marTop w:val="0"/>
      <w:marBottom w:val="0"/>
      <w:divBdr>
        <w:top w:val="none" w:sz="0" w:space="0" w:color="auto"/>
        <w:left w:val="none" w:sz="0" w:space="0" w:color="auto"/>
        <w:bottom w:val="none" w:sz="0" w:space="0" w:color="auto"/>
        <w:right w:val="none" w:sz="0" w:space="0" w:color="auto"/>
      </w:divBdr>
    </w:div>
    <w:div w:id="633489236">
      <w:bodyDiv w:val="1"/>
      <w:marLeft w:val="0"/>
      <w:marRight w:val="0"/>
      <w:marTop w:val="0"/>
      <w:marBottom w:val="0"/>
      <w:divBdr>
        <w:top w:val="none" w:sz="0" w:space="0" w:color="auto"/>
        <w:left w:val="none" w:sz="0" w:space="0" w:color="auto"/>
        <w:bottom w:val="none" w:sz="0" w:space="0" w:color="auto"/>
        <w:right w:val="none" w:sz="0" w:space="0" w:color="auto"/>
      </w:divBdr>
    </w:div>
    <w:div w:id="740296775">
      <w:bodyDiv w:val="1"/>
      <w:marLeft w:val="0"/>
      <w:marRight w:val="0"/>
      <w:marTop w:val="0"/>
      <w:marBottom w:val="0"/>
      <w:divBdr>
        <w:top w:val="none" w:sz="0" w:space="0" w:color="auto"/>
        <w:left w:val="none" w:sz="0" w:space="0" w:color="auto"/>
        <w:bottom w:val="none" w:sz="0" w:space="0" w:color="auto"/>
        <w:right w:val="none" w:sz="0" w:space="0" w:color="auto"/>
      </w:divBdr>
    </w:div>
    <w:div w:id="823161486">
      <w:bodyDiv w:val="1"/>
      <w:marLeft w:val="0"/>
      <w:marRight w:val="0"/>
      <w:marTop w:val="0"/>
      <w:marBottom w:val="0"/>
      <w:divBdr>
        <w:top w:val="none" w:sz="0" w:space="0" w:color="auto"/>
        <w:left w:val="none" w:sz="0" w:space="0" w:color="auto"/>
        <w:bottom w:val="none" w:sz="0" w:space="0" w:color="auto"/>
        <w:right w:val="none" w:sz="0" w:space="0" w:color="auto"/>
      </w:divBdr>
    </w:div>
    <w:div w:id="958683120">
      <w:bodyDiv w:val="1"/>
      <w:marLeft w:val="0"/>
      <w:marRight w:val="0"/>
      <w:marTop w:val="0"/>
      <w:marBottom w:val="0"/>
      <w:divBdr>
        <w:top w:val="none" w:sz="0" w:space="0" w:color="auto"/>
        <w:left w:val="none" w:sz="0" w:space="0" w:color="auto"/>
        <w:bottom w:val="none" w:sz="0" w:space="0" w:color="auto"/>
        <w:right w:val="none" w:sz="0" w:space="0" w:color="auto"/>
      </w:divBdr>
    </w:div>
    <w:div w:id="1259489537">
      <w:bodyDiv w:val="1"/>
      <w:marLeft w:val="0"/>
      <w:marRight w:val="0"/>
      <w:marTop w:val="0"/>
      <w:marBottom w:val="0"/>
      <w:divBdr>
        <w:top w:val="none" w:sz="0" w:space="0" w:color="auto"/>
        <w:left w:val="none" w:sz="0" w:space="0" w:color="auto"/>
        <w:bottom w:val="none" w:sz="0" w:space="0" w:color="auto"/>
        <w:right w:val="none" w:sz="0" w:space="0" w:color="auto"/>
      </w:divBdr>
    </w:div>
    <w:div w:id="1284774753">
      <w:bodyDiv w:val="1"/>
      <w:marLeft w:val="0"/>
      <w:marRight w:val="0"/>
      <w:marTop w:val="0"/>
      <w:marBottom w:val="0"/>
      <w:divBdr>
        <w:top w:val="none" w:sz="0" w:space="0" w:color="auto"/>
        <w:left w:val="none" w:sz="0" w:space="0" w:color="auto"/>
        <w:bottom w:val="none" w:sz="0" w:space="0" w:color="auto"/>
        <w:right w:val="none" w:sz="0" w:space="0" w:color="auto"/>
      </w:divBdr>
    </w:div>
    <w:div w:id="1705011310">
      <w:bodyDiv w:val="1"/>
      <w:marLeft w:val="0"/>
      <w:marRight w:val="0"/>
      <w:marTop w:val="0"/>
      <w:marBottom w:val="0"/>
      <w:divBdr>
        <w:top w:val="none" w:sz="0" w:space="0" w:color="auto"/>
        <w:left w:val="none" w:sz="0" w:space="0" w:color="auto"/>
        <w:bottom w:val="none" w:sz="0" w:space="0" w:color="auto"/>
        <w:right w:val="none" w:sz="0" w:space="0" w:color="auto"/>
      </w:divBdr>
    </w:div>
    <w:div w:id="17854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9" Type="http://schemas.openxmlformats.org/officeDocument/2006/relationships/hyperlink" Target="consultantplus://offline/ref=442F3F840EC520AF696C141083611194F474DBB5BDFDAE7274D64EA4367318F1229280B5579DD547zBg5P"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4" Type="http://schemas.openxmlformats.org/officeDocument/2006/relationships/hyperlink" Target="consultantplus://offline/ref=C550B759AAA752D74F9732166E61445A41D83400E615990E23DC7568xEp7R" TargetMode="External"/><Relationship Id="rId42" Type="http://schemas.openxmlformats.org/officeDocument/2006/relationships/hyperlink" Target="consultantplus://offline/ref=71268C38773DFC8BB01E314B193A371E0EC323E8467BC3CE0F31350ABBE0B29F8ECE98BCC028B007H0J" TargetMode="External"/><Relationship Id="rId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3" Type="http://schemas.openxmlformats.org/officeDocument/2006/relationships/hyperlink" Target="consultantplus://offline/ref=C550B759AAA752D74F9732166E61445A41D83400E615990E23DC7568xEp7R" TargetMode="External"/><Relationship Id="rId38" Type="http://schemas.openxmlformats.org/officeDocument/2006/relationships/hyperlink" Target="consultantplus://offline/ref=442F3F840EC520AF696C141083611194F474DBB5BDFDAE7274D64EA4367318F1229280B5579DD540zBg3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41" Type="http://schemas.openxmlformats.org/officeDocument/2006/relationships/hyperlink" Target="consultantplus://offline/ref=71268C38773DFC8BB01E314B193A371E0EC323E8467BC3CE0F31350ABBE0B29F8ECE98BCC02ABB07H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2" Type="http://schemas.openxmlformats.org/officeDocument/2006/relationships/hyperlink" Target="consultantplus://offline/ref=C550B759AAA752D74F9732166E61445A41D83400E615990E23DC7568xEp7R" TargetMode="External"/><Relationship Id="rId37" Type="http://schemas.openxmlformats.org/officeDocument/2006/relationships/hyperlink" Target="https://okof2.ru/310.00.00.00.000" TargetMode="External"/><Relationship Id="rId40" Type="http://schemas.openxmlformats.org/officeDocument/2006/relationships/hyperlink" Target="consultantplus://offline/ref=442F3F840EC520AF696C141083611194F474DBB5BDFDAE7274D64EA4367318F1229280B5579DD540zBg3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6" Type="http://schemas.openxmlformats.org/officeDocument/2006/relationships/hyperlink" Target="consultantplus://offline/ref=C7F131C0849DA50DC4FDAAA7D9BC945133A7ADEFB52DAA48D45568EAA8AFA3852BC0978C9E1BAD0BX8SDT" TargetMode="External"/><Relationship Id="rId1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1" Type="http://schemas.openxmlformats.org/officeDocument/2006/relationships/hyperlink" Target="consultantplus://offline/ref=C550B759AAA752D74F9732166E61445A41D83400E615990E23DC7568xEp7R" TargetMode="External"/><Relationship Id="rId44" Type="http://schemas.openxmlformats.org/officeDocument/2006/relationships/hyperlink" Target="consultantplus://offline/main?base=LAW;n=107750;fld=134;dst=100683"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0" Type="http://schemas.openxmlformats.org/officeDocument/2006/relationships/hyperlink" Target="consultantplus://offline/ref=553F22D7C3CCBB56D18BF3E7D8D439E8F21A3A7D58B4993E3746A4F5B11F60385B0D588A65A56E7Ch1nDL" TargetMode="External"/><Relationship Id="rId35" Type="http://schemas.openxmlformats.org/officeDocument/2006/relationships/hyperlink" Target="consultantplus://offline/ref=C550B759AAA752D74F9732166E61445A41D83400E615990E23DC7568xEp7R" TargetMode="External"/><Relationship Id="rId43" Type="http://schemas.openxmlformats.org/officeDocument/2006/relationships/hyperlink" Target="consultantplus://offline/ref=71268C38773DFC8BB01E314B193A371E0EC323E8467BC3CE0F31350ABBE0B29F8ECE98BCC029BA07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63E3-A0A4-422D-A989-B69B4B90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21</Pages>
  <Words>11242</Words>
  <Characters>64083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136</cp:revision>
  <cp:lastPrinted>2020-01-22T11:43:00Z</cp:lastPrinted>
  <dcterms:created xsi:type="dcterms:W3CDTF">2019-06-07T11:04:00Z</dcterms:created>
  <dcterms:modified xsi:type="dcterms:W3CDTF">2020-01-27T11:30:00Z</dcterms:modified>
</cp:coreProperties>
</file>